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67"/>
        <w:gridCol w:w="1465"/>
        <w:gridCol w:w="4627"/>
      </w:tblGrid>
      <w:tr w:rsidR="00C447F1" w:rsidRPr="00E233D5" w:rsidTr="009332BD">
        <w:tblPrEx>
          <w:tblCellMar>
            <w:top w:w="0" w:type="dxa"/>
            <w:bottom w:w="0" w:type="dxa"/>
          </w:tblCellMar>
        </w:tblPrEx>
        <w:tc>
          <w:tcPr>
            <w:tcW w:w="4067" w:type="dxa"/>
          </w:tcPr>
          <w:p w:rsidR="00C447F1" w:rsidRPr="00E233D5" w:rsidRDefault="00C447F1" w:rsidP="009332BD">
            <w:pPr>
              <w:jc w:val="center"/>
              <w:rPr>
                <w:rFonts w:ascii="Times Cyr Bash Normal" w:hAnsi="Times Cyr Bash Normal"/>
                <w:b/>
              </w:rPr>
            </w:pPr>
            <w:bookmarkStart w:id="0" w:name="_GoBack"/>
            <w:bookmarkEnd w:id="0"/>
            <w:r w:rsidRPr="00E233D5">
              <w:rPr>
                <w:rFonts w:ascii="Times Cyr Bash Normal" w:hAnsi="Times Cyr Bash Normal"/>
                <w:b/>
              </w:rPr>
              <w:t>БАШ</w:t>
            </w:r>
            <w:r w:rsidRPr="00E233D5">
              <w:rPr>
                <w:rFonts w:ascii="Times Cyr Bash Normal" w:hAnsi="Times Cyr Bash Normal"/>
                <w:b/>
              </w:rPr>
              <w:sym w:font="ATimes" w:char="F04B"/>
            </w:r>
            <w:r w:rsidRPr="00E233D5">
              <w:rPr>
                <w:rFonts w:ascii="Times Cyr Bash Normal" w:hAnsi="Times Cyr Bash Normal"/>
                <w:b/>
              </w:rPr>
              <w:t>ОРТОСТАН РЕСПУБЛИКА№Ы</w:t>
            </w:r>
          </w:p>
          <w:p w:rsidR="00C447F1" w:rsidRPr="00E233D5" w:rsidRDefault="00C447F1" w:rsidP="009332BD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;АФУРИ РАЙОНЫ</w:t>
            </w:r>
          </w:p>
          <w:p w:rsidR="00C447F1" w:rsidRPr="00E233D5" w:rsidRDefault="00C447F1" w:rsidP="009332BD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МУНИЦИПАЛЬ РАЙОНЫНЫ*</w:t>
            </w:r>
          </w:p>
          <w:p w:rsidR="00C447F1" w:rsidRPr="00E233D5" w:rsidRDefault="00C447F1" w:rsidP="009332BD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А?К!Л АУЫЛ СОВЕТЫ</w:t>
            </w:r>
          </w:p>
          <w:p w:rsidR="00C447F1" w:rsidRPr="00E233D5" w:rsidRDefault="00C447F1" w:rsidP="009332BD">
            <w:pPr>
              <w:jc w:val="center"/>
              <w:rPr>
                <w:rFonts w:ascii="Times Cyr Bash Normal" w:hAnsi="Times Cyr Bash Normal"/>
                <w:b/>
              </w:rPr>
            </w:pPr>
            <w:r w:rsidRPr="00E233D5">
              <w:rPr>
                <w:rFonts w:ascii="Times Cyr Bash Normal" w:hAnsi="Times Cyr Bash Normal"/>
                <w:b/>
              </w:rPr>
              <w:t>АУЫЛ БИЛ</w:t>
            </w:r>
            <w:r>
              <w:rPr>
                <w:rFonts w:ascii="Times Cyr Bash Normal" w:hAnsi="Times Cyr Bash Normal"/>
                <w:b/>
              </w:rPr>
              <w:t>"</w:t>
            </w:r>
            <w:r w:rsidRPr="00E233D5">
              <w:rPr>
                <w:rFonts w:ascii="Times Cyr Bash Normal" w:hAnsi="Times Cyr Bash Normal"/>
                <w:b/>
              </w:rPr>
              <w:t>М</w:t>
            </w:r>
            <w:r>
              <w:rPr>
                <w:rFonts w:ascii="Times Cyr Bash Normal" w:hAnsi="Times Cyr Bash Normal"/>
                <w:b/>
              </w:rPr>
              <w:t>"</w:t>
            </w:r>
            <w:r w:rsidRPr="00E233D5">
              <w:rPr>
                <w:rFonts w:ascii="Times Cyr Bash Normal" w:hAnsi="Times Cyr Bash Normal"/>
                <w:b/>
              </w:rPr>
              <w:t>№Е</w:t>
            </w:r>
          </w:p>
          <w:p w:rsidR="00C447F1" w:rsidRPr="00E233D5" w:rsidRDefault="00C447F1" w:rsidP="009332BD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E233D5">
              <w:rPr>
                <w:rFonts w:ascii="Times Cyr Bash Normal" w:hAnsi="Times Cyr Bash Normal"/>
                <w:b/>
                <w:sz w:val="28"/>
                <w:szCs w:val="28"/>
              </w:rPr>
              <w:t>СОВЕТЫ</w:t>
            </w:r>
          </w:p>
          <w:p w:rsidR="00C447F1" w:rsidRPr="00E233D5" w:rsidRDefault="00C447F1" w:rsidP="009332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6"/>
              </w:rPr>
            </w:pPr>
          </w:p>
          <w:p w:rsidR="00C447F1" w:rsidRPr="00E233D5" w:rsidRDefault="00C447F1" w:rsidP="009332BD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C447F1" w:rsidRPr="00E233D5" w:rsidRDefault="00C447F1" w:rsidP="009332BD">
            <w:pPr>
              <w:jc w:val="both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E233D5"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80.25pt">
                  <v:imagedata r:id="rId7" o:title="Гафурийский"/>
                </v:shape>
              </w:pict>
            </w:r>
          </w:p>
        </w:tc>
        <w:tc>
          <w:tcPr>
            <w:tcW w:w="4627" w:type="dxa"/>
          </w:tcPr>
          <w:p w:rsidR="00C447F1" w:rsidRPr="00E233D5" w:rsidRDefault="00C447F1" w:rsidP="009332BD">
            <w:pPr>
              <w:jc w:val="center"/>
              <w:rPr>
                <w:b/>
                <w:sz w:val="28"/>
                <w:szCs w:val="28"/>
              </w:rPr>
            </w:pPr>
            <w:r w:rsidRPr="00E233D5">
              <w:rPr>
                <w:b/>
                <w:sz w:val="28"/>
                <w:szCs w:val="28"/>
              </w:rPr>
              <w:t>СОВЕТ</w:t>
            </w:r>
          </w:p>
          <w:p w:rsidR="00C447F1" w:rsidRPr="00E233D5" w:rsidRDefault="00C447F1" w:rsidP="009332BD">
            <w:pPr>
              <w:jc w:val="center"/>
              <w:rPr>
                <w:b/>
              </w:rPr>
            </w:pPr>
            <w:r w:rsidRPr="00E233D5">
              <w:rPr>
                <w:b/>
              </w:rPr>
              <w:t>СЕЛЬСКОГО ПОСЕЛЕНИЯ</w:t>
            </w:r>
          </w:p>
          <w:p w:rsidR="00C447F1" w:rsidRPr="00E233D5" w:rsidRDefault="00C447F1" w:rsidP="009332BD">
            <w:pPr>
              <w:jc w:val="center"/>
              <w:rPr>
                <w:b/>
              </w:rPr>
            </w:pPr>
            <w:r w:rsidRPr="00E233D5">
              <w:rPr>
                <w:b/>
              </w:rPr>
              <w:t>БЕЛООЗЕРСКИЙ СЕЛЬСОВЕТ</w:t>
            </w:r>
          </w:p>
          <w:p w:rsidR="00C447F1" w:rsidRPr="00E233D5" w:rsidRDefault="00C447F1" w:rsidP="009332BD">
            <w:pPr>
              <w:jc w:val="center"/>
              <w:rPr>
                <w:b/>
              </w:rPr>
            </w:pPr>
            <w:r w:rsidRPr="00E233D5">
              <w:rPr>
                <w:b/>
              </w:rPr>
              <w:t>МУНИЦИПАЛЬНОГО РАЙОНА</w:t>
            </w:r>
          </w:p>
          <w:p w:rsidR="00C447F1" w:rsidRPr="00E233D5" w:rsidRDefault="00C447F1" w:rsidP="009332BD">
            <w:pPr>
              <w:jc w:val="center"/>
              <w:rPr>
                <w:b/>
              </w:rPr>
            </w:pPr>
            <w:r w:rsidRPr="00E233D5">
              <w:rPr>
                <w:b/>
              </w:rPr>
              <w:t>ГАФУРИЙСКИЙ РАЙОН</w:t>
            </w:r>
          </w:p>
          <w:p w:rsidR="00C447F1" w:rsidRPr="00E233D5" w:rsidRDefault="00C447F1" w:rsidP="009332BD">
            <w:pPr>
              <w:jc w:val="center"/>
              <w:rPr>
                <w:b/>
                <w:spacing w:val="20"/>
              </w:rPr>
            </w:pPr>
            <w:r>
              <w:rPr>
                <w:b/>
              </w:rPr>
              <w:t>РЕСП</w:t>
            </w:r>
            <w:r w:rsidRPr="00E233D5">
              <w:rPr>
                <w:b/>
              </w:rPr>
              <w:t>СУБЛИКИ БАШКОРТОСТАН</w:t>
            </w:r>
          </w:p>
          <w:p w:rsidR="00C447F1" w:rsidRPr="00E233D5" w:rsidRDefault="00C447F1" w:rsidP="009332BD">
            <w:pPr>
              <w:ind w:left="460"/>
              <w:jc w:val="center"/>
              <w:rPr>
                <w:rFonts w:ascii="Arial" w:hAnsi="Arial" w:cs="Arial"/>
                <w:sz w:val="16"/>
              </w:rPr>
            </w:pPr>
          </w:p>
          <w:p w:rsidR="00C447F1" w:rsidRPr="00E233D5" w:rsidRDefault="00C447F1" w:rsidP="009332BD">
            <w:pPr>
              <w:ind w:left="460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</w:tbl>
    <w:p w:rsidR="00C447F1" w:rsidRPr="00E233D5" w:rsidRDefault="00C447F1" w:rsidP="00C447F1">
      <w:pPr>
        <w:jc w:val="both"/>
        <w:rPr>
          <w:rFonts w:ascii="Times Cyr Bash Normal" w:hAnsi="Times Cyr Bash Normal"/>
          <w:sz w:val="8"/>
          <w:szCs w:val="8"/>
        </w:rPr>
      </w:pPr>
    </w:p>
    <w:tbl>
      <w:tblPr>
        <w:tblW w:w="0" w:type="auto"/>
        <w:tblInd w:w="108" w:type="dxa"/>
        <w:tblBorders>
          <w:top w:val="single" w:sz="2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C447F1" w:rsidRPr="00E233D5" w:rsidTr="009332BD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10206" w:type="dxa"/>
          </w:tcPr>
          <w:p w:rsidR="00C447F1" w:rsidRPr="00E233D5" w:rsidRDefault="00C447F1" w:rsidP="009332BD">
            <w:pPr>
              <w:jc w:val="both"/>
              <w:rPr>
                <w:rFonts w:ascii="Times Cyr Bash Normal" w:hAnsi="Times Cyr Bash Normal"/>
                <w:sz w:val="2"/>
                <w:szCs w:val="2"/>
              </w:rPr>
            </w:pPr>
          </w:p>
        </w:tc>
      </w:tr>
    </w:tbl>
    <w:p w:rsidR="00C447F1" w:rsidRPr="00E233D5" w:rsidRDefault="00C447F1" w:rsidP="00C447F1">
      <w:pPr>
        <w:jc w:val="both"/>
        <w:rPr>
          <w:rFonts w:ascii="Times Cyr Bash Normal" w:hAnsi="Times Cyr Bash Normal"/>
          <w:sz w:val="8"/>
          <w:szCs w:val="8"/>
        </w:rPr>
      </w:pPr>
    </w:p>
    <w:tbl>
      <w:tblPr>
        <w:tblW w:w="10348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95"/>
        <w:gridCol w:w="1396"/>
        <w:gridCol w:w="4557"/>
      </w:tblGrid>
      <w:tr w:rsidR="00C447F1" w:rsidRPr="00E233D5" w:rsidTr="009332BD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C447F1" w:rsidRPr="00E233D5" w:rsidRDefault="00C447F1" w:rsidP="009332B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Cyr Bash Normal" w:hAnsi="Times Cyr Bash Normal"/>
                <w:b/>
                <w:sz w:val="36"/>
                <w:szCs w:val="36"/>
              </w:rPr>
              <w:t>?</w:t>
            </w:r>
            <w:r w:rsidRPr="00E233D5">
              <w:rPr>
                <w:b/>
                <w:sz w:val="36"/>
                <w:szCs w:val="36"/>
              </w:rPr>
              <w:t>АРАР</w:t>
            </w:r>
          </w:p>
        </w:tc>
        <w:tc>
          <w:tcPr>
            <w:tcW w:w="1396" w:type="dxa"/>
          </w:tcPr>
          <w:p w:rsidR="00C447F1" w:rsidRPr="00E233D5" w:rsidRDefault="00C447F1" w:rsidP="009332BD">
            <w:pPr>
              <w:pStyle w:val="5"/>
              <w:jc w:val="both"/>
              <w:rPr>
                <w:shadow w:val="0"/>
                <w:spacing w:val="0"/>
                <w:sz w:val="56"/>
                <w:szCs w:val="56"/>
              </w:rPr>
            </w:pPr>
          </w:p>
        </w:tc>
        <w:tc>
          <w:tcPr>
            <w:tcW w:w="4557" w:type="dxa"/>
          </w:tcPr>
          <w:p w:rsidR="00C447F1" w:rsidRPr="00E233D5" w:rsidRDefault="00C447F1" w:rsidP="009332BD">
            <w:pPr>
              <w:pStyle w:val="5"/>
              <w:rPr>
                <w:shadow w:val="0"/>
                <w:spacing w:val="0"/>
                <w:sz w:val="36"/>
                <w:szCs w:val="36"/>
              </w:rPr>
            </w:pPr>
            <w:r w:rsidRPr="00E233D5">
              <w:rPr>
                <w:shadow w:val="0"/>
                <w:spacing w:val="0"/>
                <w:sz w:val="36"/>
                <w:szCs w:val="36"/>
              </w:rPr>
              <w:t>РЕШЕНИЕ</w:t>
            </w:r>
          </w:p>
        </w:tc>
      </w:tr>
    </w:tbl>
    <w:p w:rsidR="00F66A6F" w:rsidRPr="003E5993" w:rsidRDefault="00F66A6F" w:rsidP="00AC289F">
      <w:pPr>
        <w:jc w:val="center"/>
        <w:rPr>
          <w:rFonts w:ascii="Times Cyr Bash Normal" w:hAnsi="Times Cyr Bash Normal"/>
          <w:sz w:val="8"/>
          <w:szCs w:val="8"/>
        </w:rPr>
      </w:pPr>
    </w:p>
    <w:p w:rsidR="00C96F95" w:rsidRPr="006B2448" w:rsidRDefault="00C96F95" w:rsidP="00C96F95">
      <w:pPr>
        <w:jc w:val="center"/>
        <w:rPr>
          <w:sz w:val="26"/>
          <w:szCs w:val="26"/>
        </w:rPr>
      </w:pPr>
      <w:r w:rsidRPr="006B2448">
        <w:rPr>
          <w:b/>
          <w:sz w:val="26"/>
          <w:szCs w:val="26"/>
        </w:rPr>
        <w:t>ОБ УСТАНОВЛЕНИИ ЗЕМЕЛЬНОГО НАЛОГА НА ТЕРРИТОРИИ</w:t>
      </w:r>
      <w:r w:rsidRPr="006B2448">
        <w:rPr>
          <w:sz w:val="26"/>
          <w:szCs w:val="26"/>
        </w:rPr>
        <w:t xml:space="preserve"> </w:t>
      </w:r>
    </w:p>
    <w:p w:rsidR="00C96F95" w:rsidRPr="006B2448" w:rsidRDefault="00C96F95" w:rsidP="00C96F95">
      <w:pPr>
        <w:jc w:val="center"/>
        <w:rPr>
          <w:b/>
          <w:i/>
          <w:sz w:val="26"/>
          <w:szCs w:val="26"/>
        </w:rPr>
      </w:pPr>
      <w:r w:rsidRPr="006B2448">
        <w:rPr>
          <w:b/>
          <w:sz w:val="26"/>
          <w:szCs w:val="26"/>
        </w:rPr>
        <w:t xml:space="preserve">СЕЛЬСКОГО ПОСЕЛЕНИЯ </w:t>
      </w:r>
      <w:r>
        <w:rPr>
          <w:b/>
          <w:sz w:val="26"/>
          <w:szCs w:val="26"/>
        </w:rPr>
        <w:t>БЕЛООЗЕРСКИЙ</w:t>
      </w:r>
      <w:r w:rsidRPr="006B2448">
        <w:rPr>
          <w:b/>
          <w:sz w:val="26"/>
          <w:szCs w:val="26"/>
        </w:rPr>
        <w:t xml:space="preserve"> СЕЛЬСОВЕТ МУНИЦИПАЛЬНОГО РАЙОНА ГАФУРИЙСКИЙ РАЙОН РЕСПУБЛИКИ БАШКОРТОСТАН</w:t>
      </w:r>
    </w:p>
    <w:p w:rsidR="00C96F95" w:rsidRPr="006B2448" w:rsidRDefault="00C96F95" w:rsidP="00C96F95">
      <w:pPr>
        <w:rPr>
          <w:sz w:val="26"/>
          <w:szCs w:val="26"/>
        </w:rPr>
      </w:pPr>
    </w:p>
    <w:p w:rsidR="00C96F95" w:rsidRPr="00D12256" w:rsidRDefault="00C96F95" w:rsidP="00D23918">
      <w:pPr>
        <w:jc w:val="both"/>
        <w:rPr>
          <w:sz w:val="26"/>
          <w:szCs w:val="26"/>
        </w:rPr>
      </w:pPr>
      <w:r w:rsidRPr="006B2448">
        <w:rPr>
          <w:sz w:val="26"/>
          <w:szCs w:val="26"/>
        </w:rPr>
        <w:t xml:space="preserve">В соответствии с Федеральным законом от 6 октября 2003 года № 131-ФЗ </w:t>
      </w:r>
      <w:r w:rsidRPr="006B2448">
        <w:rPr>
          <w:sz w:val="26"/>
          <w:szCs w:val="26"/>
        </w:rPr>
        <w:br/>
        <w:t xml:space="preserve">«Об общих принципах организации местного самоуправления в Российской Федерации», Налоговым кодексом Российской Федерации, руководствуясь пунктом </w:t>
      </w:r>
      <w:r w:rsidR="00FF7C91">
        <w:rPr>
          <w:sz w:val="26"/>
          <w:szCs w:val="26"/>
        </w:rPr>
        <w:t>2</w:t>
      </w:r>
      <w:r w:rsidRPr="006B2448">
        <w:rPr>
          <w:sz w:val="26"/>
          <w:szCs w:val="26"/>
        </w:rPr>
        <w:t xml:space="preserve"> </w:t>
      </w:r>
      <w:r w:rsidR="00FF7C91">
        <w:rPr>
          <w:sz w:val="26"/>
          <w:szCs w:val="26"/>
        </w:rPr>
        <w:t xml:space="preserve"> </w:t>
      </w:r>
      <w:r w:rsidRPr="006B2448">
        <w:rPr>
          <w:sz w:val="26"/>
          <w:szCs w:val="26"/>
        </w:rPr>
        <w:t>части</w:t>
      </w:r>
      <w:r w:rsidR="00FF7C91">
        <w:rPr>
          <w:sz w:val="26"/>
          <w:szCs w:val="26"/>
        </w:rPr>
        <w:t xml:space="preserve"> 1 </w:t>
      </w:r>
      <w:r w:rsidRPr="006B2448">
        <w:rPr>
          <w:sz w:val="26"/>
          <w:szCs w:val="26"/>
        </w:rPr>
        <w:t xml:space="preserve"> статьи </w:t>
      </w:r>
      <w:r w:rsidR="00FF7C91">
        <w:rPr>
          <w:sz w:val="26"/>
          <w:szCs w:val="26"/>
        </w:rPr>
        <w:t>3</w:t>
      </w:r>
      <w:r w:rsidRPr="006B2448">
        <w:rPr>
          <w:sz w:val="26"/>
          <w:szCs w:val="26"/>
        </w:rPr>
        <w:t xml:space="preserve"> Устава </w:t>
      </w:r>
      <w:r>
        <w:rPr>
          <w:sz w:val="26"/>
          <w:szCs w:val="26"/>
        </w:rPr>
        <w:t xml:space="preserve">сельского поселения Белоозерский сельсовет муниципального района Гафурийский район Республики Башкортостан </w:t>
      </w:r>
      <w:r w:rsidRPr="006B2448">
        <w:rPr>
          <w:sz w:val="26"/>
          <w:szCs w:val="26"/>
        </w:rPr>
        <w:t>представительный орган муниципального образования</w:t>
      </w:r>
      <w:r>
        <w:rPr>
          <w:sz w:val="26"/>
          <w:szCs w:val="26"/>
        </w:rPr>
        <w:t xml:space="preserve"> Совет сельского поселения Белоозерский сельсовет муниципального района Гафурийский район Республики Башкортостан </w:t>
      </w:r>
      <w:r w:rsidRPr="006B2448">
        <w:rPr>
          <w:sz w:val="26"/>
          <w:szCs w:val="26"/>
        </w:rPr>
        <w:t>решил:</w:t>
      </w:r>
    </w:p>
    <w:p w:rsidR="00C96F95" w:rsidRPr="006B2448" w:rsidRDefault="00C96F95" w:rsidP="00D23918">
      <w:pPr>
        <w:ind w:firstLine="720"/>
        <w:jc w:val="both"/>
        <w:rPr>
          <w:i/>
          <w:sz w:val="26"/>
          <w:szCs w:val="26"/>
        </w:rPr>
      </w:pPr>
      <w:r w:rsidRPr="006B2448">
        <w:rPr>
          <w:sz w:val="26"/>
          <w:szCs w:val="26"/>
        </w:rPr>
        <w:t xml:space="preserve">1. Ввести земельный налог на территории сельского поселения </w:t>
      </w:r>
      <w:r>
        <w:rPr>
          <w:sz w:val="26"/>
          <w:szCs w:val="26"/>
        </w:rPr>
        <w:t xml:space="preserve">Белоозерский </w:t>
      </w:r>
      <w:r w:rsidRPr="006B2448">
        <w:rPr>
          <w:sz w:val="26"/>
          <w:szCs w:val="26"/>
        </w:rPr>
        <w:t>сельсовет</w:t>
      </w:r>
    </w:p>
    <w:p w:rsidR="00C96F95" w:rsidRPr="006B2448" w:rsidRDefault="00C96F95" w:rsidP="00D23918">
      <w:pPr>
        <w:ind w:firstLine="720"/>
        <w:jc w:val="both"/>
        <w:rPr>
          <w:sz w:val="26"/>
          <w:szCs w:val="26"/>
        </w:rPr>
      </w:pPr>
      <w:r w:rsidRPr="006B2448">
        <w:rPr>
          <w:sz w:val="26"/>
          <w:szCs w:val="26"/>
        </w:rPr>
        <w:t>2. Установить налоговые ставки в следующих размерах:</w:t>
      </w:r>
    </w:p>
    <w:p w:rsidR="00C96F95" w:rsidRPr="006B2448" w:rsidRDefault="00C96F95" w:rsidP="00D23918">
      <w:pPr>
        <w:ind w:firstLine="720"/>
        <w:jc w:val="both"/>
        <w:rPr>
          <w:sz w:val="26"/>
          <w:szCs w:val="26"/>
        </w:rPr>
      </w:pPr>
      <w:r w:rsidRPr="006B2448">
        <w:rPr>
          <w:sz w:val="26"/>
          <w:szCs w:val="26"/>
        </w:rPr>
        <w:t>2.1. 0,1процента в отношении земельных участков:</w:t>
      </w:r>
    </w:p>
    <w:p w:rsidR="00C96F95" w:rsidRPr="006B2448" w:rsidRDefault="00C96F95" w:rsidP="00D23918">
      <w:pPr>
        <w:jc w:val="both"/>
        <w:rPr>
          <w:sz w:val="26"/>
          <w:szCs w:val="26"/>
        </w:rPr>
      </w:pPr>
      <w:r w:rsidRPr="006B2448">
        <w:rPr>
          <w:sz w:val="26"/>
          <w:szCs w:val="26"/>
        </w:rPr>
        <w:t>- бюджетных учреждений, казенных учреждений, созданных Республикой Башкортостан и муниципальными образованиями муниципального района Гафурийский район Республики Башкортостан, финансовое обеспечение деятельности которых осуществляется за счет средств соответствующих бюджетов – в отношении земельных участков, приобретенных (предоставленных) для непосредственного выполнения возложенных на эти учреждения функций;</w:t>
      </w:r>
    </w:p>
    <w:p w:rsidR="00C96F95" w:rsidRPr="006B2448" w:rsidRDefault="00C96F95" w:rsidP="00D23918">
      <w:pPr>
        <w:jc w:val="both"/>
        <w:rPr>
          <w:sz w:val="26"/>
          <w:szCs w:val="26"/>
        </w:rPr>
      </w:pPr>
      <w:r w:rsidRPr="006B2448">
        <w:rPr>
          <w:sz w:val="26"/>
          <w:szCs w:val="26"/>
        </w:rPr>
        <w:t xml:space="preserve"> учреждения искусства, кинематографии, образования, здравоохранения, государственных учреждений социального обслуживания, финансируемых из бюджета Республики Башкортостан и бюджета муниципального района – в отношении земельных участков, предоставленных для непосредственного выполнения возложенных на эти учреждения функций;</w:t>
      </w:r>
    </w:p>
    <w:p w:rsidR="00C96F95" w:rsidRPr="006B2448" w:rsidRDefault="00C96F95" w:rsidP="00D23918">
      <w:pPr>
        <w:jc w:val="both"/>
        <w:rPr>
          <w:sz w:val="26"/>
          <w:szCs w:val="26"/>
        </w:rPr>
      </w:pPr>
      <w:r w:rsidRPr="006B2448">
        <w:rPr>
          <w:sz w:val="26"/>
          <w:szCs w:val="26"/>
        </w:rPr>
        <w:t>детских оздоровительных учреждений, независимо от источников финансирования – в отношении земельных участков, предоставленных для непосредственного выполнения возложенных на эти учреждения функций;</w:t>
      </w:r>
    </w:p>
    <w:p w:rsidR="00C96F95" w:rsidRPr="006B2448" w:rsidRDefault="00C96F95" w:rsidP="00D23918">
      <w:pPr>
        <w:jc w:val="both"/>
        <w:rPr>
          <w:sz w:val="26"/>
          <w:szCs w:val="26"/>
        </w:rPr>
      </w:pPr>
      <w:r w:rsidRPr="006B2448">
        <w:rPr>
          <w:sz w:val="26"/>
          <w:szCs w:val="26"/>
        </w:rPr>
        <w:t xml:space="preserve"> автономных учреждений, созданных путем изменения типа государственного (муниципального) учреждения, финансируемые из бюджета Республики Башкортостан и бюджета муниципального района Гафурийский район Республики Башкортостан;</w:t>
      </w:r>
    </w:p>
    <w:p w:rsidR="00C96F95" w:rsidRPr="006B2448" w:rsidRDefault="00C96F95" w:rsidP="00D23918">
      <w:pPr>
        <w:ind w:firstLine="720"/>
        <w:jc w:val="both"/>
        <w:rPr>
          <w:sz w:val="26"/>
          <w:szCs w:val="26"/>
        </w:rPr>
      </w:pPr>
      <w:r w:rsidRPr="006B2448">
        <w:rPr>
          <w:sz w:val="26"/>
          <w:szCs w:val="26"/>
        </w:rPr>
        <w:t>2.2. 0,3 процента в отношении земельных участков:</w:t>
      </w:r>
    </w:p>
    <w:p w:rsidR="00C96F95" w:rsidRPr="006B2448" w:rsidRDefault="00C96F95" w:rsidP="00D23918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6B2448">
        <w:rPr>
          <w:sz w:val="26"/>
          <w:szCs w:val="26"/>
        </w:rPr>
        <w:t xml:space="preserve">отнесенных к землям сельскохозяйственного назначения или </w:t>
      </w:r>
      <w:r w:rsidRPr="006B2448">
        <w:rPr>
          <w:sz w:val="26"/>
          <w:szCs w:val="26"/>
        </w:rPr>
        <w:br/>
        <w:t>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96F95" w:rsidRPr="006B2448" w:rsidRDefault="00C96F95" w:rsidP="00D23918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6B2448">
        <w:rPr>
          <w:sz w:val="26"/>
          <w:szCs w:val="26"/>
        </w:rPr>
        <w:t xml:space="preserve">занятых жилищным фондом и объектами инженерной инфраструктуры жилищно-коммунального комплекса (за исключением доли </w:t>
      </w:r>
      <w:r w:rsidRPr="006B2448">
        <w:rPr>
          <w:sz w:val="26"/>
          <w:szCs w:val="26"/>
        </w:rPr>
        <w:br/>
      </w:r>
      <w:r w:rsidRPr="006B2448">
        <w:rPr>
          <w:sz w:val="26"/>
          <w:szCs w:val="26"/>
        </w:rPr>
        <w:lastRenderedPageBreak/>
        <w:t xml:space="preserve">в праве на земельный участок, приходящейся на объект, не относящийся </w:t>
      </w:r>
      <w:r w:rsidRPr="006B2448">
        <w:rPr>
          <w:sz w:val="26"/>
          <w:szCs w:val="26"/>
        </w:rPr>
        <w:br/>
        <w:t xml:space="preserve">к жилищному фонду и к объектам инженерной инфраструктуры жилищно-коммунального комплекса) или приобретенных (предоставленных) </w:t>
      </w:r>
      <w:r w:rsidRPr="006B2448">
        <w:rPr>
          <w:sz w:val="26"/>
          <w:szCs w:val="26"/>
        </w:rPr>
        <w:br/>
        <w:t>для жилищного строительства;</w:t>
      </w:r>
    </w:p>
    <w:p w:rsidR="00C96F95" w:rsidRPr="006B2448" w:rsidRDefault="00C96F95" w:rsidP="00D23918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6B2448">
        <w:rPr>
          <w:sz w:val="26"/>
          <w:szCs w:val="26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96F95" w:rsidRPr="006B2448" w:rsidRDefault="00C96F95" w:rsidP="00D2391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6B2448">
        <w:rPr>
          <w:bCs/>
          <w:sz w:val="26"/>
          <w:szCs w:val="26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C96F95" w:rsidRPr="006B2448" w:rsidRDefault="00C96F95" w:rsidP="00D23918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6B2448">
        <w:rPr>
          <w:sz w:val="26"/>
          <w:szCs w:val="26"/>
        </w:rPr>
        <w:t>2.2. </w:t>
      </w:r>
      <w:r>
        <w:rPr>
          <w:sz w:val="26"/>
          <w:szCs w:val="26"/>
        </w:rPr>
        <w:t>1,0</w:t>
      </w:r>
      <w:r w:rsidRPr="006B2448">
        <w:rPr>
          <w:sz w:val="26"/>
          <w:szCs w:val="26"/>
        </w:rPr>
        <w:t xml:space="preserve"> процента в отношении прочих земельных участков.</w:t>
      </w:r>
    </w:p>
    <w:p w:rsidR="00C96F95" w:rsidRPr="006B2448" w:rsidRDefault="00C96F95" w:rsidP="00D23918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6B2448">
        <w:rPr>
          <w:sz w:val="26"/>
          <w:szCs w:val="26"/>
        </w:rPr>
        <w:t>3. Установить по земельному налогу следующие налоговые льготы:</w:t>
      </w:r>
    </w:p>
    <w:p w:rsidR="00C96F95" w:rsidRPr="006B2448" w:rsidRDefault="00C96F95" w:rsidP="00D23918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6B2448">
        <w:rPr>
          <w:sz w:val="26"/>
          <w:szCs w:val="26"/>
        </w:rPr>
        <w:t>1) освободить от уплаты земельного налога следующие категории налогоплательщиков:</w:t>
      </w:r>
    </w:p>
    <w:p w:rsidR="00C96F95" w:rsidRPr="006B2448" w:rsidRDefault="00C96F95" w:rsidP="00D23918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6B2448">
        <w:rPr>
          <w:sz w:val="26"/>
          <w:szCs w:val="26"/>
        </w:rPr>
        <w:t xml:space="preserve">а) Ветераны </w:t>
      </w:r>
      <w:r>
        <w:rPr>
          <w:sz w:val="26"/>
          <w:szCs w:val="26"/>
        </w:rPr>
        <w:t xml:space="preserve">и инвалиды </w:t>
      </w:r>
      <w:r w:rsidRPr="006B2448">
        <w:rPr>
          <w:sz w:val="26"/>
          <w:szCs w:val="26"/>
        </w:rPr>
        <w:t>Великой Отечественной войны;</w:t>
      </w:r>
    </w:p>
    <w:p w:rsidR="00C96F95" w:rsidRDefault="00C96F95" w:rsidP="00D23918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б</w:t>
      </w:r>
      <w:r w:rsidRPr="006B2448">
        <w:rPr>
          <w:sz w:val="26"/>
          <w:szCs w:val="26"/>
        </w:rPr>
        <w:t xml:space="preserve">) </w:t>
      </w:r>
      <w:r>
        <w:rPr>
          <w:sz w:val="26"/>
          <w:szCs w:val="26"/>
        </w:rPr>
        <w:t>м</w:t>
      </w:r>
      <w:r w:rsidRPr="006B2448">
        <w:rPr>
          <w:sz w:val="26"/>
          <w:szCs w:val="26"/>
        </w:rPr>
        <w:t>ногодетные семьи</w:t>
      </w:r>
      <w:r>
        <w:rPr>
          <w:sz w:val="26"/>
          <w:szCs w:val="26"/>
        </w:rPr>
        <w:t>;</w:t>
      </w:r>
    </w:p>
    <w:p w:rsidR="00C96F95" w:rsidRPr="006B2448" w:rsidRDefault="00C96F95" w:rsidP="00D23918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в) земельные участки, занятые детскими оздоровительными учреждениями и используемые исключительно для отдыха и оздоровления детей, финансируемых из местного бюджета.</w:t>
      </w:r>
    </w:p>
    <w:p w:rsidR="00C96F95" w:rsidRPr="006B2448" w:rsidRDefault="00C96F95" w:rsidP="00D23918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6B2448">
        <w:rPr>
          <w:sz w:val="26"/>
          <w:szCs w:val="26"/>
        </w:rPr>
        <w:t xml:space="preserve">Налоговые льготы, установленные настоящим пунктом, </w:t>
      </w:r>
      <w:r w:rsidRPr="006B2448">
        <w:rPr>
          <w:sz w:val="26"/>
          <w:szCs w:val="26"/>
        </w:rPr>
        <w:br/>
        <w:t>не распространяются на земельные участки (часть, доли земельных участков), сдаваемые в аренду.</w:t>
      </w:r>
    </w:p>
    <w:p w:rsidR="00C96F95" w:rsidRPr="006B2448" w:rsidRDefault="00C96F95" w:rsidP="00D23918">
      <w:pPr>
        <w:pStyle w:val="30"/>
        <w:ind w:firstLine="708"/>
        <w:jc w:val="both"/>
        <w:rPr>
          <w:sz w:val="26"/>
          <w:szCs w:val="26"/>
        </w:rPr>
      </w:pPr>
      <w:r w:rsidRPr="006B2448">
        <w:rPr>
          <w:sz w:val="26"/>
          <w:szCs w:val="26"/>
        </w:rPr>
        <w:t xml:space="preserve">4. Установить следующие порядок и сроки уплаты земельного налога </w:t>
      </w:r>
      <w:r w:rsidRPr="006B2448">
        <w:rPr>
          <w:sz w:val="26"/>
          <w:szCs w:val="26"/>
        </w:rPr>
        <w:br/>
        <w:t>и авансовых платежей по земельному налогу:</w:t>
      </w:r>
    </w:p>
    <w:p w:rsidR="00C96F95" w:rsidRPr="006B2448" w:rsidRDefault="00C96F95" w:rsidP="00D2391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2448">
        <w:rPr>
          <w:sz w:val="26"/>
          <w:szCs w:val="26"/>
        </w:rPr>
        <w:t>4.1. установить для налогоплательщиков – организаций отчетные периоды, которыми признаются первый квартал, второй квартал и третий квартал календарного года.</w:t>
      </w:r>
    </w:p>
    <w:p w:rsidR="00C96F95" w:rsidRPr="006B2448" w:rsidRDefault="00C96F95" w:rsidP="00D2391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2448">
        <w:rPr>
          <w:sz w:val="26"/>
          <w:szCs w:val="26"/>
        </w:rPr>
        <w:t xml:space="preserve">4.2.  налогоплательщики – организации уплачивают авансовые платежи по земельному налогу не позднее последнего числа месяца, следующего </w:t>
      </w:r>
      <w:r w:rsidRPr="006B2448">
        <w:rPr>
          <w:sz w:val="26"/>
          <w:szCs w:val="26"/>
        </w:rPr>
        <w:br/>
        <w:t>за истекшим отчетным периодом.</w:t>
      </w:r>
    </w:p>
    <w:p w:rsidR="00C96F95" w:rsidRPr="006B2448" w:rsidRDefault="00C96F95" w:rsidP="00D2391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2448">
        <w:rPr>
          <w:sz w:val="26"/>
          <w:szCs w:val="26"/>
        </w:rPr>
        <w:t xml:space="preserve">4.3. налогоплательщиками – организациями уплачивается налог </w:t>
      </w:r>
      <w:r w:rsidRPr="006B2448">
        <w:rPr>
          <w:sz w:val="26"/>
          <w:szCs w:val="26"/>
        </w:rPr>
        <w:br/>
        <w:t xml:space="preserve">по итогам налогового периода </w:t>
      </w:r>
      <w:r w:rsidRPr="00EC5811">
        <w:rPr>
          <w:sz w:val="26"/>
          <w:szCs w:val="26"/>
        </w:rPr>
        <w:t xml:space="preserve">не позднее </w:t>
      </w:r>
      <w:r>
        <w:rPr>
          <w:sz w:val="26"/>
          <w:szCs w:val="26"/>
        </w:rPr>
        <w:t>1 февраля</w:t>
      </w:r>
      <w:r w:rsidRPr="00EC5811">
        <w:rPr>
          <w:sz w:val="26"/>
          <w:szCs w:val="26"/>
        </w:rPr>
        <w:t xml:space="preserve"> года</w:t>
      </w:r>
      <w:r w:rsidRPr="006B2448">
        <w:rPr>
          <w:sz w:val="26"/>
          <w:szCs w:val="26"/>
        </w:rPr>
        <w:t>, следующего за истекшим налоговым периодом.</w:t>
      </w:r>
    </w:p>
    <w:p w:rsidR="00C96F95" w:rsidRPr="006B2448" w:rsidRDefault="00C96F95" w:rsidP="00D2391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2448">
        <w:rPr>
          <w:sz w:val="26"/>
          <w:szCs w:val="26"/>
        </w:rPr>
        <w:t xml:space="preserve">5. Признать утратившим силу решение Совета сельского поселения </w:t>
      </w:r>
      <w:r>
        <w:rPr>
          <w:sz w:val="26"/>
          <w:szCs w:val="26"/>
        </w:rPr>
        <w:t>Белоозерский</w:t>
      </w:r>
      <w:r w:rsidRPr="006B2448">
        <w:rPr>
          <w:sz w:val="26"/>
          <w:szCs w:val="26"/>
        </w:rPr>
        <w:t xml:space="preserve"> сельсовет муниципального района Гафурийский район Республики Башкортостан от </w:t>
      </w:r>
      <w:r>
        <w:rPr>
          <w:sz w:val="26"/>
          <w:szCs w:val="26"/>
        </w:rPr>
        <w:t>14</w:t>
      </w:r>
      <w:r w:rsidRPr="006B2448">
        <w:rPr>
          <w:sz w:val="26"/>
          <w:szCs w:val="26"/>
        </w:rPr>
        <w:t xml:space="preserve"> ноября 2014 года № </w:t>
      </w:r>
      <w:r>
        <w:rPr>
          <w:sz w:val="26"/>
          <w:szCs w:val="26"/>
        </w:rPr>
        <w:t>80-166з</w:t>
      </w:r>
      <w:r w:rsidRPr="006B2448">
        <w:rPr>
          <w:sz w:val="26"/>
          <w:szCs w:val="26"/>
        </w:rPr>
        <w:t>.</w:t>
      </w:r>
    </w:p>
    <w:p w:rsidR="00C96F95" w:rsidRPr="006B2448" w:rsidRDefault="00C96F95" w:rsidP="00D2391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2448">
        <w:rPr>
          <w:sz w:val="26"/>
          <w:szCs w:val="26"/>
        </w:rPr>
        <w:t>6. Настоящее решение вступает в силу с 1 января 201</w:t>
      </w:r>
      <w:r>
        <w:rPr>
          <w:sz w:val="26"/>
          <w:szCs w:val="26"/>
        </w:rPr>
        <w:t>8</w:t>
      </w:r>
      <w:r w:rsidRPr="006B2448">
        <w:rPr>
          <w:sz w:val="26"/>
          <w:szCs w:val="26"/>
        </w:rPr>
        <w:t xml:space="preserve"> года, но не ранее чем по истечении одного месяца со дня его официального опубликования.</w:t>
      </w:r>
    </w:p>
    <w:p w:rsidR="00C96F95" w:rsidRDefault="00C96F95" w:rsidP="00D2391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B2448">
        <w:rPr>
          <w:sz w:val="26"/>
          <w:szCs w:val="26"/>
        </w:rPr>
        <w:t xml:space="preserve">7. Настоящее решение опубликовать </w:t>
      </w:r>
      <w:r>
        <w:rPr>
          <w:sz w:val="26"/>
          <w:szCs w:val="26"/>
        </w:rPr>
        <w:t>в районной газете «Звезда» не позднее 30 ноября 2017 года.</w:t>
      </w:r>
    </w:p>
    <w:p w:rsidR="00C96F95" w:rsidRPr="006B2448" w:rsidRDefault="00C96F95" w:rsidP="00C96F95">
      <w:pPr>
        <w:autoSpaceDE w:val="0"/>
        <w:autoSpaceDN w:val="0"/>
        <w:adjustRightInd w:val="0"/>
        <w:rPr>
          <w:sz w:val="26"/>
          <w:szCs w:val="26"/>
        </w:rPr>
      </w:pPr>
    </w:p>
    <w:p w:rsidR="00C96F95" w:rsidRDefault="00C96F95" w:rsidP="00C96F95">
      <w:pPr>
        <w:rPr>
          <w:sz w:val="26"/>
          <w:szCs w:val="26"/>
        </w:rPr>
      </w:pPr>
      <w:r w:rsidRPr="006B2448">
        <w:rPr>
          <w:sz w:val="26"/>
          <w:szCs w:val="26"/>
        </w:rPr>
        <w:t xml:space="preserve">Глава </w:t>
      </w:r>
      <w:r>
        <w:rPr>
          <w:sz w:val="26"/>
          <w:szCs w:val="26"/>
        </w:rPr>
        <w:t>сельского поселения</w:t>
      </w:r>
    </w:p>
    <w:p w:rsidR="00C96F95" w:rsidRDefault="00C96F95" w:rsidP="00C96F95">
      <w:pPr>
        <w:rPr>
          <w:sz w:val="26"/>
          <w:szCs w:val="26"/>
        </w:rPr>
      </w:pPr>
      <w:r>
        <w:rPr>
          <w:sz w:val="26"/>
          <w:szCs w:val="26"/>
        </w:rPr>
        <w:t>Белоозерский сельсовет</w:t>
      </w:r>
    </w:p>
    <w:p w:rsidR="00C96F95" w:rsidRDefault="00C96F95" w:rsidP="00C96F95">
      <w:pPr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</w:p>
    <w:p w:rsidR="00C96F95" w:rsidRDefault="00C96F95" w:rsidP="00C96F95">
      <w:pPr>
        <w:rPr>
          <w:sz w:val="26"/>
          <w:szCs w:val="26"/>
        </w:rPr>
      </w:pPr>
      <w:r>
        <w:rPr>
          <w:sz w:val="26"/>
          <w:szCs w:val="26"/>
        </w:rPr>
        <w:t>Гафурийский район Республики</w:t>
      </w:r>
    </w:p>
    <w:p w:rsidR="00C96F95" w:rsidRPr="006B2448" w:rsidRDefault="00C96F95" w:rsidP="00C96F95">
      <w:pPr>
        <w:rPr>
          <w:sz w:val="26"/>
          <w:szCs w:val="26"/>
        </w:rPr>
      </w:pPr>
      <w:r>
        <w:rPr>
          <w:sz w:val="26"/>
          <w:szCs w:val="26"/>
        </w:rPr>
        <w:t xml:space="preserve">Башкортостан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B2448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Р.А.Мухарямов</w:t>
      </w:r>
      <w:proofErr w:type="spellEnd"/>
    </w:p>
    <w:p w:rsidR="00815F76" w:rsidRDefault="00815F76" w:rsidP="0068786B">
      <w:pPr>
        <w:pStyle w:val="30"/>
        <w:ind w:right="-851" w:firstLine="0"/>
        <w:rPr>
          <w:szCs w:val="28"/>
        </w:rPr>
      </w:pPr>
    </w:p>
    <w:p w:rsidR="00251A47" w:rsidRPr="00A579C5" w:rsidRDefault="0068786B" w:rsidP="0068786B">
      <w:pPr>
        <w:pStyle w:val="30"/>
        <w:ind w:right="-851" w:firstLine="0"/>
        <w:rPr>
          <w:szCs w:val="28"/>
        </w:rPr>
      </w:pPr>
      <w:r w:rsidRPr="00A579C5">
        <w:rPr>
          <w:szCs w:val="28"/>
        </w:rPr>
        <w:t xml:space="preserve">                 </w:t>
      </w:r>
      <w:r w:rsidR="00D356D1" w:rsidRPr="00A579C5">
        <w:rPr>
          <w:szCs w:val="28"/>
        </w:rPr>
        <w:t xml:space="preserve">   </w:t>
      </w:r>
      <w:r w:rsidR="00251A47" w:rsidRPr="00A579C5">
        <w:rPr>
          <w:szCs w:val="28"/>
        </w:rPr>
        <w:tab/>
        <w:t xml:space="preserve">             </w:t>
      </w:r>
    </w:p>
    <w:p w:rsidR="006C7A18" w:rsidRPr="00A579C5" w:rsidRDefault="006C7A18" w:rsidP="0068786B">
      <w:pPr>
        <w:pStyle w:val="30"/>
        <w:ind w:right="-851" w:firstLine="0"/>
        <w:rPr>
          <w:szCs w:val="28"/>
        </w:rPr>
      </w:pPr>
      <w:r w:rsidRPr="00A579C5">
        <w:rPr>
          <w:szCs w:val="28"/>
        </w:rPr>
        <w:t>с.</w:t>
      </w:r>
      <w:r w:rsidR="006F6687" w:rsidRPr="00A579C5">
        <w:rPr>
          <w:szCs w:val="28"/>
        </w:rPr>
        <w:t xml:space="preserve"> </w:t>
      </w:r>
      <w:r w:rsidR="00C447F1">
        <w:rPr>
          <w:szCs w:val="28"/>
        </w:rPr>
        <w:t>Белое Озеро</w:t>
      </w:r>
      <w:r w:rsidR="0077269D" w:rsidRPr="00A579C5">
        <w:rPr>
          <w:szCs w:val="28"/>
        </w:rPr>
        <w:t>,</w:t>
      </w:r>
    </w:p>
    <w:p w:rsidR="00815F76" w:rsidRDefault="006F6687" w:rsidP="00B70923">
      <w:pPr>
        <w:jc w:val="both"/>
        <w:rPr>
          <w:sz w:val="28"/>
          <w:szCs w:val="28"/>
        </w:rPr>
      </w:pPr>
      <w:r w:rsidRPr="00A579C5">
        <w:rPr>
          <w:sz w:val="28"/>
          <w:szCs w:val="28"/>
        </w:rPr>
        <w:t xml:space="preserve">от </w:t>
      </w:r>
      <w:r w:rsidR="00C96F95">
        <w:rPr>
          <w:sz w:val="28"/>
          <w:szCs w:val="28"/>
        </w:rPr>
        <w:t>09.11</w:t>
      </w:r>
      <w:r w:rsidR="00282C0A">
        <w:rPr>
          <w:sz w:val="28"/>
          <w:szCs w:val="28"/>
        </w:rPr>
        <w:t>.</w:t>
      </w:r>
      <w:r w:rsidR="00746146">
        <w:rPr>
          <w:sz w:val="28"/>
          <w:szCs w:val="28"/>
        </w:rPr>
        <w:t>2017г</w:t>
      </w:r>
      <w:r w:rsidR="00DA0324">
        <w:rPr>
          <w:sz w:val="28"/>
          <w:szCs w:val="28"/>
        </w:rPr>
        <w:t>.</w:t>
      </w:r>
      <w:r w:rsidR="002B7247" w:rsidRPr="00A579C5">
        <w:rPr>
          <w:sz w:val="28"/>
          <w:szCs w:val="28"/>
        </w:rPr>
        <w:t xml:space="preserve"> </w:t>
      </w:r>
    </w:p>
    <w:p w:rsidR="00A579C5" w:rsidRDefault="00B70923" w:rsidP="00B70923">
      <w:pPr>
        <w:jc w:val="both"/>
        <w:rPr>
          <w:sz w:val="28"/>
          <w:szCs w:val="28"/>
        </w:rPr>
      </w:pPr>
      <w:r w:rsidRPr="00A579C5">
        <w:rPr>
          <w:sz w:val="28"/>
          <w:szCs w:val="28"/>
        </w:rPr>
        <w:t xml:space="preserve"> № </w:t>
      </w:r>
      <w:r w:rsidR="00C96F95">
        <w:rPr>
          <w:sz w:val="28"/>
          <w:szCs w:val="28"/>
        </w:rPr>
        <w:t>30-85з</w:t>
      </w:r>
    </w:p>
    <w:sectPr w:rsidR="00A579C5" w:rsidSect="00A579C5">
      <w:pgSz w:w="11906" w:h="16838" w:code="9"/>
      <w:pgMar w:top="1134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7E9" w:rsidRDefault="00D977E9">
      <w:r>
        <w:separator/>
      </w:r>
    </w:p>
  </w:endnote>
  <w:endnote w:type="continuationSeparator" w:id="0">
    <w:p w:rsidR="00D977E9" w:rsidRDefault="00D9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7E9" w:rsidRDefault="00D977E9">
      <w:r>
        <w:separator/>
      </w:r>
    </w:p>
  </w:footnote>
  <w:footnote w:type="continuationSeparator" w:id="0">
    <w:p w:rsidR="00D977E9" w:rsidRDefault="00D9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51731"/>
    <w:multiLevelType w:val="hybridMultilevel"/>
    <w:tmpl w:val="FF9EF9C2"/>
    <w:lvl w:ilvl="0" w:tplc="B48ABA7E">
      <w:start w:val="1"/>
      <w:numFmt w:val="decimal"/>
      <w:lvlText w:val="%1."/>
      <w:lvlJc w:val="left"/>
      <w:pPr>
        <w:ind w:left="1074" w:hanging="360"/>
      </w:pPr>
      <w:rPr>
        <w:sz w:val="3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878"/>
    <w:rsid w:val="000139AF"/>
    <w:rsid w:val="0004036B"/>
    <w:rsid w:val="000503CA"/>
    <w:rsid w:val="0006417D"/>
    <w:rsid w:val="00066060"/>
    <w:rsid w:val="0007567D"/>
    <w:rsid w:val="000B411E"/>
    <w:rsid w:val="00102CF1"/>
    <w:rsid w:val="0015592D"/>
    <w:rsid w:val="00166961"/>
    <w:rsid w:val="00171246"/>
    <w:rsid w:val="0017424C"/>
    <w:rsid w:val="00187445"/>
    <w:rsid w:val="0019702D"/>
    <w:rsid w:val="001A1A43"/>
    <w:rsid w:val="001A7442"/>
    <w:rsid w:val="001C6E40"/>
    <w:rsid w:val="001D2151"/>
    <w:rsid w:val="001E2F3E"/>
    <w:rsid w:val="002126BD"/>
    <w:rsid w:val="00223ACE"/>
    <w:rsid w:val="0023677A"/>
    <w:rsid w:val="00251A47"/>
    <w:rsid w:val="00282C0A"/>
    <w:rsid w:val="002870B3"/>
    <w:rsid w:val="002953B2"/>
    <w:rsid w:val="002B7247"/>
    <w:rsid w:val="003141CE"/>
    <w:rsid w:val="003C1C27"/>
    <w:rsid w:val="003D1D99"/>
    <w:rsid w:val="003D5174"/>
    <w:rsid w:val="003E3446"/>
    <w:rsid w:val="003E44CB"/>
    <w:rsid w:val="003E5993"/>
    <w:rsid w:val="003F2FD1"/>
    <w:rsid w:val="003F44DD"/>
    <w:rsid w:val="004000C9"/>
    <w:rsid w:val="00406471"/>
    <w:rsid w:val="00433959"/>
    <w:rsid w:val="00455A39"/>
    <w:rsid w:val="0047465E"/>
    <w:rsid w:val="004832ED"/>
    <w:rsid w:val="004A1B48"/>
    <w:rsid w:val="004B0A36"/>
    <w:rsid w:val="004E45C8"/>
    <w:rsid w:val="00506A97"/>
    <w:rsid w:val="00515A87"/>
    <w:rsid w:val="00531BDA"/>
    <w:rsid w:val="00557196"/>
    <w:rsid w:val="00561603"/>
    <w:rsid w:val="005C04FB"/>
    <w:rsid w:val="005C57DF"/>
    <w:rsid w:val="005D3948"/>
    <w:rsid w:val="005D7CA7"/>
    <w:rsid w:val="005F2728"/>
    <w:rsid w:val="006572F3"/>
    <w:rsid w:val="006705BC"/>
    <w:rsid w:val="00680D51"/>
    <w:rsid w:val="0068786B"/>
    <w:rsid w:val="006A11C5"/>
    <w:rsid w:val="006A167B"/>
    <w:rsid w:val="006B2882"/>
    <w:rsid w:val="006C7A18"/>
    <w:rsid w:val="006D6E46"/>
    <w:rsid w:val="006F6687"/>
    <w:rsid w:val="0071357C"/>
    <w:rsid w:val="007318E2"/>
    <w:rsid w:val="00746146"/>
    <w:rsid w:val="007703E9"/>
    <w:rsid w:val="0077269D"/>
    <w:rsid w:val="00785E3F"/>
    <w:rsid w:val="007A5C00"/>
    <w:rsid w:val="007B4F5A"/>
    <w:rsid w:val="007C603A"/>
    <w:rsid w:val="007E261C"/>
    <w:rsid w:val="007E2FD4"/>
    <w:rsid w:val="007F4CAB"/>
    <w:rsid w:val="007F5048"/>
    <w:rsid w:val="00815F76"/>
    <w:rsid w:val="008259BB"/>
    <w:rsid w:val="00830A2C"/>
    <w:rsid w:val="008335AF"/>
    <w:rsid w:val="00851A6A"/>
    <w:rsid w:val="00864FCB"/>
    <w:rsid w:val="00874BC7"/>
    <w:rsid w:val="00877153"/>
    <w:rsid w:val="008C6E39"/>
    <w:rsid w:val="00915CF7"/>
    <w:rsid w:val="00927C83"/>
    <w:rsid w:val="009332BD"/>
    <w:rsid w:val="00951D9A"/>
    <w:rsid w:val="009610EF"/>
    <w:rsid w:val="009C0223"/>
    <w:rsid w:val="009D43ED"/>
    <w:rsid w:val="009D481F"/>
    <w:rsid w:val="009F096F"/>
    <w:rsid w:val="009F6EE5"/>
    <w:rsid w:val="00A20E7A"/>
    <w:rsid w:val="00A33529"/>
    <w:rsid w:val="00A3755D"/>
    <w:rsid w:val="00A579C5"/>
    <w:rsid w:val="00A75367"/>
    <w:rsid w:val="00A92CF8"/>
    <w:rsid w:val="00AC289F"/>
    <w:rsid w:val="00AC4C6E"/>
    <w:rsid w:val="00AD3FF7"/>
    <w:rsid w:val="00AD73BF"/>
    <w:rsid w:val="00AF646E"/>
    <w:rsid w:val="00B04382"/>
    <w:rsid w:val="00B07FBC"/>
    <w:rsid w:val="00B22832"/>
    <w:rsid w:val="00B4620F"/>
    <w:rsid w:val="00B468A1"/>
    <w:rsid w:val="00B70923"/>
    <w:rsid w:val="00B7470C"/>
    <w:rsid w:val="00BD5202"/>
    <w:rsid w:val="00BE4113"/>
    <w:rsid w:val="00BF340F"/>
    <w:rsid w:val="00BF6EA9"/>
    <w:rsid w:val="00C158AB"/>
    <w:rsid w:val="00C447F1"/>
    <w:rsid w:val="00C54878"/>
    <w:rsid w:val="00C636F0"/>
    <w:rsid w:val="00C81B6E"/>
    <w:rsid w:val="00C84630"/>
    <w:rsid w:val="00C944D9"/>
    <w:rsid w:val="00C96F95"/>
    <w:rsid w:val="00CD5A0F"/>
    <w:rsid w:val="00D10BBE"/>
    <w:rsid w:val="00D23918"/>
    <w:rsid w:val="00D356D1"/>
    <w:rsid w:val="00D85B74"/>
    <w:rsid w:val="00D87CBF"/>
    <w:rsid w:val="00D977E9"/>
    <w:rsid w:val="00DA0324"/>
    <w:rsid w:val="00DE5590"/>
    <w:rsid w:val="00E11250"/>
    <w:rsid w:val="00EA6AE1"/>
    <w:rsid w:val="00EC0415"/>
    <w:rsid w:val="00EC1987"/>
    <w:rsid w:val="00EC6223"/>
    <w:rsid w:val="00F0178F"/>
    <w:rsid w:val="00F656CC"/>
    <w:rsid w:val="00F66A6F"/>
    <w:rsid w:val="00F857B3"/>
    <w:rsid w:val="00F97AA1"/>
    <w:rsid w:val="00FC0235"/>
    <w:rsid w:val="00FF2056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A279C-2B50-4AC5-A70B-2C0866F5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103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pPr>
      <w:ind w:left="3828"/>
    </w:pPr>
    <w:rPr>
      <w:sz w:val="28"/>
    </w:rPr>
  </w:style>
  <w:style w:type="paragraph" w:styleId="30">
    <w:name w:val="Body Text Indent 3"/>
    <w:basedOn w:val="a"/>
    <w:pPr>
      <w:ind w:firstLine="720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pPr>
      <w:spacing w:line="360" w:lineRule="auto"/>
      <w:jc w:val="center"/>
    </w:pPr>
    <w:rPr>
      <w:b/>
      <w:bCs/>
      <w:sz w:val="28"/>
    </w:rPr>
  </w:style>
  <w:style w:type="paragraph" w:styleId="a7">
    <w:name w:val="Название"/>
    <w:basedOn w:val="a"/>
    <w:qFormat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autoRedefine/>
    <w:rsid w:val="00251A47"/>
    <w:pPr>
      <w:suppressAutoHyphens/>
      <w:ind w:firstLine="709"/>
      <w:jc w:val="both"/>
    </w:pPr>
    <w:rPr>
      <w:sz w:val="30"/>
      <w:szCs w:val="24"/>
    </w:rPr>
  </w:style>
  <w:style w:type="paragraph" w:customStyle="1" w:styleId="ConsNormal">
    <w:name w:val="ConsNormal"/>
    <w:rsid w:val="00251A47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9">
    <w:name w:val=" Знак Знак Знак Знак"/>
    <w:basedOn w:val="a"/>
    <w:rsid w:val="00D356D1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a">
    <w:name w:val="List Paragraph"/>
    <w:basedOn w:val="a"/>
    <w:uiPriority w:val="99"/>
    <w:qFormat/>
    <w:rsid w:val="001A1A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282C0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747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B7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cp:lastModifiedBy>Aleksey M</cp:lastModifiedBy>
  <cp:revision>2</cp:revision>
  <cp:lastPrinted>2017-11-10T08:46:00Z</cp:lastPrinted>
  <dcterms:created xsi:type="dcterms:W3CDTF">2018-01-22T09:32:00Z</dcterms:created>
  <dcterms:modified xsi:type="dcterms:W3CDTF">2018-01-22T09:32:00Z</dcterms:modified>
</cp:coreProperties>
</file>