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854" w:rsidRPr="003B0854" w:rsidRDefault="003B0854" w:rsidP="003B085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bookmarkStart w:id="0" w:name="sub_91"/>
      <w:r w:rsidRPr="003B0854">
        <w:rPr>
          <w:rFonts w:ascii="Times New Roman" w:eastAsia="Times New Roman" w:hAnsi="Times New Roman"/>
          <w:sz w:val="27"/>
          <w:szCs w:val="27"/>
          <w:lang w:eastAsia="ru-RU"/>
        </w:rPr>
        <w:t>Прокуратурой района проведена проверка состояния работы правоохранительных и контролирующих органов по предупреждению, выявлению, пресечению и расследованию преступлений, связанных с посягательствами на безопасность в сфере использования информационно-коммуникационных технологий, включая критическую информационную инфраструктуру Российской Федерации.</w:t>
      </w:r>
    </w:p>
    <w:p w:rsidR="004F6EFF" w:rsidRPr="003B0854" w:rsidRDefault="003B0854" w:rsidP="003B085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7"/>
          <w:szCs w:val="27"/>
        </w:rPr>
      </w:pPr>
      <w:r w:rsidRPr="00906681">
        <w:rPr>
          <w:rFonts w:ascii="Times New Roman" w:hAnsi="Times New Roman"/>
          <w:sz w:val="27"/>
          <w:szCs w:val="27"/>
        </w:rPr>
        <w:t xml:space="preserve">Так, в ходе мониторинга сети Интернет </w:t>
      </w:r>
      <w:r w:rsidR="006D09DD">
        <w:rPr>
          <w:rFonts w:ascii="Times New Roman" w:hAnsi="Times New Roman"/>
          <w:sz w:val="27"/>
          <w:szCs w:val="27"/>
        </w:rPr>
        <w:t xml:space="preserve">выявлены сайты, на которых </w:t>
      </w:r>
      <w:r w:rsidR="004F6EFF" w:rsidRPr="003B0854">
        <w:rPr>
          <w:rFonts w:ascii="Times New Roman" w:hAnsi="Times New Roman"/>
          <w:sz w:val="27"/>
          <w:szCs w:val="27"/>
        </w:rPr>
        <w:t>размещен</w:t>
      </w:r>
      <w:r w:rsidR="006D09DD">
        <w:rPr>
          <w:rFonts w:ascii="Times New Roman" w:hAnsi="Times New Roman"/>
          <w:sz w:val="27"/>
          <w:szCs w:val="27"/>
        </w:rPr>
        <w:t>ы</w:t>
      </w:r>
      <w:r w:rsidR="004F6EFF" w:rsidRPr="003B0854">
        <w:rPr>
          <w:rFonts w:ascii="Times New Roman" w:hAnsi="Times New Roman"/>
          <w:sz w:val="27"/>
          <w:szCs w:val="27"/>
        </w:rPr>
        <w:t xml:space="preserve"> информационн</w:t>
      </w:r>
      <w:r w:rsidR="005E5D02">
        <w:rPr>
          <w:rFonts w:ascii="Times New Roman" w:hAnsi="Times New Roman"/>
          <w:sz w:val="27"/>
          <w:szCs w:val="27"/>
        </w:rPr>
        <w:t>ы</w:t>
      </w:r>
      <w:r w:rsidR="006D09DD">
        <w:rPr>
          <w:rFonts w:ascii="Times New Roman" w:hAnsi="Times New Roman"/>
          <w:sz w:val="27"/>
          <w:szCs w:val="27"/>
        </w:rPr>
        <w:t>е</w:t>
      </w:r>
      <w:r w:rsidR="004F6EFF" w:rsidRPr="003B0854">
        <w:rPr>
          <w:rFonts w:ascii="Times New Roman" w:hAnsi="Times New Roman"/>
          <w:sz w:val="27"/>
          <w:szCs w:val="27"/>
        </w:rPr>
        <w:t xml:space="preserve"> материал</w:t>
      </w:r>
      <w:r w:rsidR="006D09DD">
        <w:rPr>
          <w:rFonts w:ascii="Times New Roman" w:hAnsi="Times New Roman"/>
          <w:sz w:val="27"/>
          <w:szCs w:val="27"/>
        </w:rPr>
        <w:t>ы</w:t>
      </w:r>
      <w:r w:rsidR="004F6EFF" w:rsidRPr="003B0854">
        <w:rPr>
          <w:rFonts w:ascii="Times New Roman" w:hAnsi="Times New Roman"/>
          <w:sz w:val="27"/>
          <w:szCs w:val="27"/>
        </w:rPr>
        <w:t xml:space="preserve"> о продаже официальных документов об образовании, в том числе аттестатов об окончании 9 и 11 классов в общеобразовательном учреждении и свидетельств о результатах сдачи ЕГЭ.</w:t>
      </w:r>
    </w:p>
    <w:p w:rsidR="00D20D9B" w:rsidRPr="003B0854" w:rsidRDefault="003B0854" w:rsidP="003B0854">
      <w:pPr>
        <w:pStyle w:val="1"/>
        <w:spacing w:before="0" w:after="0"/>
        <w:ind w:right="51" w:firstLine="851"/>
        <w:jc w:val="both"/>
        <w:rPr>
          <w:rFonts w:ascii="Times New Roman" w:eastAsia="Calibri" w:hAnsi="Times New Roman"/>
          <w:b w:val="0"/>
          <w:bCs w:val="0"/>
          <w:color w:val="auto"/>
          <w:sz w:val="27"/>
          <w:szCs w:val="27"/>
          <w:lang w:eastAsia="en-US"/>
        </w:rPr>
      </w:pPr>
      <w:r w:rsidRPr="003B0854">
        <w:rPr>
          <w:rFonts w:ascii="Times New Roman" w:hAnsi="Times New Roman"/>
          <w:b w:val="0"/>
          <w:sz w:val="27"/>
          <w:szCs w:val="27"/>
        </w:rPr>
        <w:t>При этом вход на сайт свободный, не требует предварительной регистрации и пароля, ознакомиться с содержанием указанной страницы и скопировать информацию в электронном виде может любой пользователь Интернета. Информация на странице сайта распространяется бесплатно, срок пользования не ограничен, ограничения на передачу, копирование и распространение информации отсутствуют.</w:t>
      </w:r>
    </w:p>
    <w:p w:rsidR="006D09DD" w:rsidRDefault="00D20D9B" w:rsidP="006D09DD">
      <w:pPr>
        <w:pStyle w:val="1"/>
        <w:spacing w:before="0" w:after="0"/>
        <w:ind w:right="51" w:firstLine="851"/>
        <w:jc w:val="both"/>
        <w:rPr>
          <w:rFonts w:ascii="Times New Roman" w:eastAsia="Calibri" w:hAnsi="Times New Roman"/>
          <w:b w:val="0"/>
          <w:bCs w:val="0"/>
          <w:color w:val="auto"/>
          <w:sz w:val="27"/>
          <w:szCs w:val="27"/>
          <w:lang w:eastAsia="en-US"/>
        </w:rPr>
      </w:pPr>
      <w:r w:rsidRPr="003B0854">
        <w:rPr>
          <w:rFonts w:ascii="Times New Roman" w:eastAsia="Calibri" w:hAnsi="Times New Roman"/>
          <w:b w:val="0"/>
          <w:bCs w:val="0"/>
          <w:color w:val="auto"/>
          <w:sz w:val="27"/>
          <w:szCs w:val="27"/>
          <w:lang w:eastAsia="en-US"/>
        </w:rPr>
        <w:t>Таким образом, р</w:t>
      </w:r>
      <w:r w:rsidR="004F6EFF" w:rsidRPr="003B0854">
        <w:rPr>
          <w:rFonts w:ascii="Times New Roman" w:eastAsia="Calibri" w:hAnsi="Times New Roman"/>
          <w:b w:val="0"/>
          <w:bCs w:val="0"/>
          <w:color w:val="auto"/>
          <w:sz w:val="27"/>
          <w:szCs w:val="27"/>
          <w:lang w:eastAsia="en-US"/>
        </w:rPr>
        <w:t>аспространение указанной информации о получении за плату документов об образовании противоречит требованиям законодательства об образовании, также может повлечь негативные социальные, экономические и другие последствия, нарушить конституционные права несовершеннолетних на образование, доступ пользователям сети «Интернет» к указанной информации противоречит положениям Конституции РФ и федеральному законодательству.</w:t>
      </w:r>
      <w:bookmarkStart w:id="1" w:name="_GoBack"/>
      <w:bookmarkEnd w:id="1"/>
    </w:p>
    <w:p w:rsidR="006D09DD" w:rsidRPr="006D09DD" w:rsidRDefault="006D09DD" w:rsidP="006D09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tab/>
      </w:r>
      <w:r w:rsidRPr="006D09DD">
        <w:rPr>
          <w:rFonts w:ascii="Times New Roman" w:hAnsi="Times New Roman"/>
          <w:sz w:val="28"/>
          <w:szCs w:val="28"/>
        </w:rPr>
        <w:t xml:space="preserve">В связи с изложенным, прокуратурой района в суд направлено 10 исковых заявлений о признании информации, запрещенной к </w:t>
      </w:r>
      <w:proofErr w:type="spellStart"/>
      <w:r w:rsidRPr="006D09DD">
        <w:rPr>
          <w:rFonts w:ascii="Times New Roman" w:hAnsi="Times New Roman"/>
          <w:sz w:val="28"/>
          <w:szCs w:val="28"/>
        </w:rPr>
        <w:t>распрстранению</w:t>
      </w:r>
      <w:proofErr w:type="spellEnd"/>
      <w:r w:rsidRPr="006D09DD">
        <w:rPr>
          <w:rFonts w:ascii="Times New Roman" w:hAnsi="Times New Roman"/>
          <w:sz w:val="28"/>
          <w:szCs w:val="28"/>
        </w:rPr>
        <w:t xml:space="preserve"> на </w:t>
      </w:r>
      <w:proofErr w:type="gramStart"/>
      <w:r w:rsidRPr="006D09DD">
        <w:rPr>
          <w:rFonts w:ascii="Times New Roman" w:hAnsi="Times New Roman"/>
          <w:sz w:val="28"/>
          <w:szCs w:val="28"/>
        </w:rPr>
        <w:t>территории  Российской</w:t>
      </w:r>
      <w:proofErr w:type="gramEnd"/>
      <w:r w:rsidRPr="006D09DD">
        <w:rPr>
          <w:rFonts w:ascii="Times New Roman" w:hAnsi="Times New Roman"/>
          <w:sz w:val="28"/>
          <w:szCs w:val="28"/>
        </w:rPr>
        <w:t xml:space="preserve"> Федерации и ограничении доступа к ним, которые рассмотрены и удовлетворены.</w:t>
      </w:r>
    </w:p>
    <w:p w:rsidR="006D09DD" w:rsidRDefault="006D09DD" w:rsidP="006D09DD">
      <w:pPr>
        <w:pStyle w:val="af"/>
        <w:spacing w:before="0" w:beforeAutospacing="0" w:after="0" w:afterAutospacing="0" w:line="240" w:lineRule="exact"/>
        <w:rPr>
          <w:sz w:val="28"/>
          <w:szCs w:val="28"/>
        </w:rPr>
      </w:pPr>
    </w:p>
    <w:p w:rsidR="006D09DD" w:rsidRPr="00654AB9" w:rsidRDefault="006D09DD" w:rsidP="006D09DD">
      <w:pPr>
        <w:pStyle w:val="af"/>
        <w:spacing w:before="0" w:beforeAutospacing="0" w:after="0" w:afterAutospacing="0" w:line="240" w:lineRule="exact"/>
        <w:rPr>
          <w:sz w:val="28"/>
          <w:szCs w:val="28"/>
        </w:rPr>
      </w:pPr>
    </w:p>
    <w:p w:rsidR="006D09DD" w:rsidRPr="00654AB9" w:rsidRDefault="006D09DD" w:rsidP="006D09DD">
      <w:pPr>
        <w:pStyle w:val="a6"/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Помощник п</w:t>
      </w:r>
      <w:r w:rsidRPr="00654AB9">
        <w:rPr>
          <w:rFonts w:ascii="Times New Roman" w:hAnsi="Times New Roman"/>
          <w:sz w:val="28"/>
          <w:szCs w:val="28"/>
        </w:rPr>
        <w:t>рокурор</w:t>
      </w:r>
      <w:r>
        <w:rPr>
          <w:rFonts w:ascii="Times New Roman" w:hAnsi="Times New Roman"/>
          <w:sz w:val="28"/>
          <w:szCs w:val="28"/>
        </w:rPr>
        <w:t>а</w:t>
      </w:r>
      <w:r w:rsidRPr="00654AB9">
        <w:rPr>
          <w:rFonts w:ascii="Times New Roman" w:hAnsi="Times New Roman"/>
          <w:sz w:val="28"/>
          <w:szCs w:val="28"/>
        </w:rPr>
        <w:t xml:space="preserve"> </w:t>
      </w:r>
    </w:p>
    <w:p w:rsidR="006D09DD" w:rsidRPr="00654AB9" w:rsidRDefault="006D09DD" w:rsidP="006D09DD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6D09DD" w:rsidRPr="00654AB9" w:rsidRDefault="006D09DD" w:rsidP="006D09DD">
      <w:pPr>
        <w:pStyle w:val="a6"/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юрист 1 класса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М.М. </w:t>
      </w:r>
      <w:proofErr w:type="spellStart"/>
      <w:r>
        <w:rPr>
          <w:rFonts w:ascii="Times New Roman" w:hAnsi="Times New Roman"/>
          <w:sz w:val="28"/>
          <w:szCs w:val="28"/>
        </w:rPr>
        <w:t>Гилязев</w:t>
      </w:r>
      <w:proofErr w:type="spellEnd"/>
    </w:p>
    <w:p w:rsidR="006D09DD" w:rsidRPr="00654AB9" w:rsidRDefault="006D09DD" w:rsidP="006D09DD">
      <w:pPr>
        <w:pStyle w:val="af"/>
        <w:spacing w:before="0" w:beforeAutospacing="0" w:after="0" w:afterAutospacing="0" w:line="240" w:lineRule="exact"/>
        <w:rPr>
          <w:sz w:val="28"/>
          <w:szCs w:val="28"/>
        </w:rPr>
      </w:pPr>
    </w:p>
    <w:bookmarkEnd w:id="0"/>
    <w:p w:rsidR="006D09DD" w:rsidRPr="006D09DD" w:rsidRDefault="006D09DD" w:rsidP="006D09DD"/>
    <w:sectPr w:rsidR="006D09DD" w:rsidRPr="006D09DD" w:rsidSect="00801EE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20BE" w:rsidRDefault="003220BE" w:rsidP="00801EE4">
      <w:pPr>
        <w:spacing w:after="0" w:line="240" w:lineRule="auto"/>
      </w:pPr>
      <w:r>
        <w:separator/>
      </w:r>
    </w:p>
  </w:endnote>
  <w:endnote w:type="continuationSeparator" w:id="0">
    <w:p w:rsidR="003220BE" w:rsidRDefault="003220BE" w:rsidP="00801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">
    <w:altName w:val="Arial Unicode MS"/>
    <w:charset w:val="80"/>
    <w:family w:val="auto"/>
    <w:pitch w:val="variable"/>
    <w:sig w:usb0="00000001" w:usb1="08070000" w:usb2="00000010" w:usb3="00000000" w:csb0="00020000" w:csb1="00000000"/>
  </w:font>
  <w:font w:name="Lohit Hindi">
    <w:altName w:val="Arial Unicode MS"/>
    <w:charset w:val="80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20BE" w:rsidRDefault="003220BE" w:rsidP="00801EE4">
      <w:pPr>
        <w:spacing w:after="0" w:line="240" w:lineRule="auto"/>
      </w:pPr>
      <w:r>
        <w:separator/>
      </w:r>
    </w:p>
  </w:footnote>
  <w:footnote w:type="continuationSeparator" w:id="0">
    <w:p w:rsidR="003220BE" w:rsidRDefault="003220BE" w:rsidP="00801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0526192"/>
      <w:docPartObj>
        <w:docPartGallery w:val="Page Numbers (Top of Page)"/>
        <w:docPartUnique/>
      </w:docPartObj>
    </w:sdtPr>
    <w:sdtEndPr/>
    <w:sdtContent>
      <w:p w:rsidR="00801EE4" w:rsidRDefault="00801EE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09DD">
          <w:rPr>
            <w:noProof/>
          </w:rPr>
          <w:t>4</w:t>
        </w:r>
        <w:r>
          <w:fldChar w:fldCharType="end"/>
        </w:r>
      </w:p>
    </w:sdtContent>
  </w:sdt>
  <w:p w:rsidR="00801EE4" w:rsidRDefault="00801EE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EF0F98"/>
    <w:multiLevelType w:val="hybridMultilevel"/>
    <w:tmpl w:val="B3345D26"/>
    <w:lvl w:ilvl="0" w:tplc="75269698">
      <w:start w:val="1"/>
      <w:numFmt w:val="decimal"/>
      <w:lvlText w:val="%1."/>
      <w:lvlJc w:val="left"/>
      <w:pPr>
        <w:ind w:left="1080" w:hanging="360"/>
      </w:pPr>
      <w:rPr>
        <w:rFonts w:eastAsia="Droid Sans" w:cs="Lohit Hin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698"/>
    <w:rsid w:val="003220BE"/>
    <w:rsid w:val="003B0854"/>
    <w:rsid w:val="00474582"/>
    <w:rsid w:val="004E3B80"/>
    <w:rsid w:val="004F6EFF"/>
    <w:rsid w:val="00535255"/>
    <w:rsid w:val="00591C02"/>
    <w:rsid w:val="005E5D02"/>
    <w:rsid w:val="006B2313"/>
    <w:rsid w:val="006D09DD"/>
    <w:rsid w:val="007C4009"/>
    <w:rsid w:val="007E6E1A"/>
    <w:rsid w:val="00801EE4"/>
    <w:rsid w:val="00912BDB"/>
    <w:rsid w:val="00A06736"/>
    <w:rsid w:val="00A42562"/>
    <w:rsid w:val="00B6309B"/>
    <w:rsid w:val="00C91698"/>
    <w:rsid w:val="00D20D9B"/>
    <w:rsid w:val="00E0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C039CC-18A1-464A-9A41-8858E0197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73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591C02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673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591C02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customStyle="1" w:styleId="a4">
    <w:name w:val="Гипертекстовая ссылка"/>
    <w:basedOn w:val="a0"/>
    <w:rsid w:val="00591C02"/>
    <w:rPr>
      <w:color w:val="106BBE"/>
    </w:rPr>
  </w:style>
  <w:style w:type="character" w:customStyle="1" w:styleId="a5">
    <w:name w:val="Цветовое выделение"/>
    <w:uiPriority w:val="99"/>
    <w:rsid w:val="00591C02"/>
    <w:rPr>
      <w:b/>
      <w:bCs/>
      <w:color w:val="26282F"/>
    </w:rPr>
  </w:style>
  <w:style w:type="paragraph" w:customStyle="1" w:styleId="ConsPlusNormal">
    <w:name w:val="ConsPlusNormal"/>
    <w:rsid w:val="00591C02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rsid w:val="003B0854"/>
    <w:pPr>
      <w:spacing w:after="120"/>
    </w:pPr>
    <w:rPr>
      <w:rFonts w:eastAsia="Times New Roman" w:cs="Calibri"/>
      <w:lang w:eastAsia="ru-RU"/>
    </w:rPr>
  </w:style>
  <w:style w:type="character" w:customStyle="1" w:styleId="a7">
    <w:name w:val="Основной текст Знак"/>
    <w:basedOn w:val="a0"/>
    <w:link w:val="a6"/>
    <w:rsid w:val="003B0854"/>
    <w:rPr>
      <w:rFonts w:ascii="Calibri" w:eastAsia="Times New Roman" w:hAnsi="Calibri" w:cs="Calibri"/>
      <w:lang w:eastAsia="ru-RU"/>
    </w:rPr>
  </w:style>
  <w:style w:type="character" w:styleId="a8">
    <w:name w:val="FollowedHyperlink"/>
    <w:basedOn w:val="a0"/>
    <w:uiPriority w:val="99"/>
    <w:semiHidden/>
    <w:unhideWhenUsed/>
    <w:rsid w:val="005E5D02"/>
    <w:rPr>
      <w:color w:val="800080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801E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01EE4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801E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01EE4"/>
    <w:rPr>
      <w:rFonts w:ascii="Calibri" w:eastAsia="Calibri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801E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01EE4"/>
    <w:rPr>
      <w:rFonts w:ascii="Segoe UI" w:eastAsia="Calibri" w:hAnsi="Segoe UI" w:cs="Segoe UI"/>
      <w:sz w:val="18"/>
      <w:szCs w:val="18"/>
    </w:rPr>
  </w:style>
  <w:style w:type="paragraph" w:styleId="af">
    <w:name w:val="No Spacing"/>
    <w:basedOn w:val="a"/>
    <w:uiPriority w:val="1"/>
    <w:qFormat/>
    <w:rsid w:val="006D09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7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User</cp:lastModifiedBy>
  <cp:revision>5</cp:revision>
  <cp:lastPrinted>2021-04-29T04:39:00Z</cp:lastPrinted>
  <dcterms:created xsi:type="dcterms:W3CDTF">2021-03-24T16:43:00Z</dcterms:created>
  <dcterms:modified xsi:type="dcterms:W3CDTF">2021-06-27T10:48:00Z</dcterms:modified>
</cp:coreProperties>
</file>