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D6" w:rsidRPr="00157CBD" w:rsidRDefault="00CA37D6" w:rsidP="00157CBD">
      <w:pPr>
        <w:spacing w:line="240" w:lineRule="auto"/>
        <w:ind w:left="0"/>
        <w:jc w:val="center"/>
        <w:rPr>
          <w:rFonts w:eastAsia="Times New Roman"/>
          <w:b/>
          <w:bCs/>
          <w:lang w:eastAsia="ru-RU"/>
        </w:rPr>
      </w:pPr>
      <w:r w:rsidRPr="00157CBD">
        <w:rPr>
          <w:rFonts w:eastAsia="Times New Roman"/>
          <w:b/>
          <w:bCs/>
          <w:lang w:eastAsia="ru-RU"/>
        </w:rPr>
        <w:t>Работникам в возрасте от 40 лет будет предоставляться оплачиваемый рабочий день для прохождения диспансеризации</w:t>
      </w:r>
    </w:p>
    <w:p w:rsidR="00CA37D6" w:rsidRPr="00CA37D6" w:rsidRDefault="00CA37D6" w:rsidP="00CA37D6">
      <w:pPr>
        <w:shd w:val="clear" w:color="auto" w:fill="FFFFFF"/>
        <w:spacing w:line="240" w:lineRule="auto"/>
        <w:ind w:left="0" w:firstLine="0"/>
        <w:jc w:val="both"/>
        <w:rPr>
          <w:rFonts w:ascii="Roboto" w:eastAsia="Times New Roman" w:hAnsi="Roboto"/>
          <w:color w:val="000000"/>
          <w:sz w:val="19"/>
          <w:szCs w:val="19"/>
          <w:lang w:eastAsia="ru-RU"/>
        </w:rPr>
      </w:pPr>
      <w:r w:rsidRPr="00CA37D6">
        <w:rPr>
          <w:rFonts w:ascii="Roboto" w:eastAsia="Times New Roman" w:hAnsi="Roboto"/>
          <w:color w:val="000000"/>
          <w:sz w:val="19"/>
          <w:szCs w:val="19"/>
          <w:lang w:eastAsia="ru-RU"/>
        </w:rPr>
        <w:t>  </w:t>
      </w:r>
    </w:p>
    <w:p w:rsidR="00CA37D6" w:rsidRPr="00157CBD" w:rsidRDefault="00CA37D6" w:rsidP="00157CBD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157CBD">
        <w:rPr>
          <w:rFonts w:eastAsia="Times New Roman"/>
          <w:bCs/>
          <w:lang w:eastAsia="ru-RU"/>
        </w:rPr>
        <w:t>С 11 августа 2020 года вступили в силу изменения, внесенные в статью 185.1 Трудового кодекса Российской Федерации.</w:t>
      </w:r>
    </w:p>
    <w:p w:rsidR="00CA37D6" w:rsidRPr="00157CBD" w:rsidRDefault="00CA37D6" w:rsidP="00157CBD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157CBD">
        <w:rPr>
          <w:rFonts w:eastAsia="Times New Roman"/>
          <w:bCs/>
          <w:lang w:eastAsia="ru-RU"/>
        </w:rPr>
        <w:t>В соответствии с Федеральным законом №261-ФЗ от 31.07.2020 «О внесении изменений в статью 185.1 Трудового кодекса Российской Федерации» указанная статья дополнена частью второй и частью пятой.</w:t>
      </w:r>
    </w:p>
    <w:p w:rsidR="00CA37D6" w:rsidRPr="00157CBD" w:rsidRDefault="00CA37D6" w:rsidP="00157CBD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157CBD">
        <w:rPr>
          <w:rFonts w:eastAsia="Times New Roman"/>
          <w:bCs/>
          <w:lang w:eastAsia="ru-RU"/>
        </w:rPr>
        <w:t>Согласно внесенным изменениям работники, достигшие возраста сорока лет, при прохождении диспансеризации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</w:p>
    <w:p w:rsidR="00CA37D6" w:rsidRPr="00157CBD" w:rsidRDefault="00CA37D6" w:rsidP="00157CBD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157CBD">
        <w:rPr>
          <w:rFonts w:eastAsia="Times New Roman"/>
          <w:bCs/>
          <w:lang w:eastAsia="ru-RU"/>
        </w:rPr>
        <w:t>Работники обязаны предоставлять работодателю справки медицинских организаций, подтверждающие прохождение ими диспансеризации в день (дни) освобождения от работы, если это предусмотрено локальным нормативным актом.</w:t>
      </w:r>
    </w:p>
    <w:p w:rsidR="00982368" w:rsidRDefault="00982368" w:rsidP="00982368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982368" w:rsidRDefault="00982368" w:rsidP="00982368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982368" w:rsidRDefault="00982368" w:rsidP="00982368">
      <w:pPr>
        <w:spacing w:line="240" w:lineRule="exact"/>
        <w:ind w:left="0" w:firstLine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Помощник прокурора района</w:t>
      </w:r>
    </w:p>
    <w:p w:rsidR="00982368" w:rsidRDefault="00982368" w:rsidP="00982368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982368" w:rsidRDefault="00982368" w:rsidP="00982368">
      <w:pPr>
        <w:spacing w:line="240" w:lineRule="exact"/>
        <w:ind w:firstLine="0"/>
        <w:jc w:val="both"/>
        <w:rPr>
          <w:rFonts w:eastAsia="Times New Roman"/>
          <w:bCs/>
          <w:lang w:eastAsia="ru-RU"/>
        </w:rPr>
      </w:pPr>
      <w:bookmarkStart w:id="0" w:name="_GoBack"/>
      <w:bookmarkEnd w:id="0"/>
      <w:r>
        <w:rPr>
          <w:rFonts w:eastAsia="Times New Roman"/>
          <w:bCs/>
          <w:lang w:eastAsia="ru-RU"/>
        </w:rPr>
        <w:t>юрист 1 класса</w:t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  <w:t xml:space="preserve">                 М.М. </w:t>
      </w:r>
      <w:proofErr w:type="spellStart"/>
      <w:r>
        <w:rPr>
          <w:rFonts w:eastAsia="Times New Roman"/>
          <w:bCs/>
          <w:lang w:eastAsia="ru-RU"/>
        </w:rPr>
        <w:t>Гилязев</w:t>
      </w:r>
      <w:proofErr w:type="spellEnd"/>
    </w:p>
    <w:p w:rsidR="00EA04B8" w:rsidRDefault="00EA04B8"/>
    <w:sectPr w:rsidR="00EA04B8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7D6"/>
    <w:rsid w:val="00157CBD"/>
    <w:rsid w:val="003A62B7"/>
    <w:rsid w:val="006F7C1A"/>
    <w:rsid w:val="00717567"/>
    <w:rsid w:val="007819B5"/>
    <w:rsid w:val="008437E1"/>
    <w:rsid w:val="00852F51"/>
    <w:rsid w:val="00982368"/>
    <w:rsid w:val="009D08BD"/>
    <w:rsid w:val="00A96337"/>
    <w:rsid w:val="00C72B0F"/>
    <w:rsid w:val="00CA37D6"/>
    <w:rsid w:val="00DF7336"/>
    <w:rsid w:val="00DF7C16"/>
    <w:rsid w:val="00EA04B8"/>
    <w:rsid w:val="00F2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295B1-6E15-4C2B-8322-5CE1A15C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19" w:lineRule="exact"/>
        <w:ind w:left="17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B8"/>
  </w:style>
  <w:style w:type="paragraph" w:styleId="2">
    <w:name w:val="heading 2"/>
    <w:basedOn w:val="a"/>
    <w:link w:val="20"/>
    <w:uiPriority w:val="9"/>
    <w:qFormat/>
    <w:rsid w:val="00CA37D6"/>
    <w:pPr>
      <w:spacing w:before="100" w:beforeAutospacing="1" w:after="100" w:afterAutospacing="1" w:line="240" w:lineRule="auto"/>
      <w:ind w:left="0"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37D6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37D6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18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прокуратура Пензенской области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2020-12-09T12:41:00Z</dcterms:created>
  <dcterms:modified xsi:type="dcterms:W3CDTF">2021-06-27T12:41:00Z</dcterms:modified>
</cp:coreProperties>
</file>