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2"/>
        <w:gridCol w:w="1672"/>
        <w:gridCol w:w="4385"/>
      </w:tblGrid>
      <w:tr w:rsidR="007C21C0" w:rsidTr="007C21C0">
        <w:trPr>
          <w:cantSplit/>
          <w:trHeight w:val="1141"/>
        </w:trPr>
        <w:tc>
          <w:tcPr>
            <w:tcW w:w="2027" w:type="pct"/>
            <w:hideMark/>
          </w:tcPr>
          <w:p w:rsidR="007C21C0" w:rsidRDefault="007C21C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БАШҠОРТОСТАН РЕСПУБЛИКАҺ</w:t>
            </w:r>
            <w:proofErr w:type="gramStart"/>
            <w:r>
              <w:rPr>
                <w:color w:val="0070C0"/>
              </w:rPr>
              <w:t>Ы</w:t>
            </w:r>
            <w:proofErr w:type="gramEnd"/>
          </w:p>
          <w:p w:rsidR="007C21C0" w:rsidRDefault="007C21C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ҒАФУРИ РАЙОНЫ </w:t>
            </w:r>
          </w:p>
          <w:p w:rsidR="007C21C0" w:rsidRDefault="007C21C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МУНИЦИПАЛЬ РАЙОНЫНЫӉ </w:t>
            </w:r>
          </w:p>
          <w:p w:rsidR="007C21C0" w:rsidRDefault="007C21C0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  <w:sz w:val="28"/>
                <w:szCs w:val="28"/>
              </w:rPr>
              <w:t>АҠКҮЛ АУЫЛ СОВЕТЫ</w:t>
            </w:r>
            <w:r>
              <w:rPr>
                <w:b/>
                <w:color w:val="0070C0"/>
              </w:rPr>
              <w:t xml:space="preserve"> </w:t>
            </w:r>
          </w:p>
          <w:p w:rsidR="007C21C0" w:rsidRDefault="007C21C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АУЫЛ БИЛƏМƏҺЕ </w:t>
            </w:r>
          </w:p>
          <w:p w:rsidR="007C21C0" w:rsidRDefault="007C21C0">
            <w:pPr>
              <w:pStyle w:val="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ХАКИМИƏТЕ</w:t>
            </w:r>
          </w:p>
        </w:tc>
        <w:tc>
          <w:tcPr>
            <w:tcW w:w="820" w:type="pct"/>
            <w:hideMark/>
          </w:tcPr>
          <w:p w:rsidR="007C21C0" w:rsidRDefault="007C21C0">
            <w:pPr>
              <w:ind w:left="-107"/>
              <w:jc w:val="right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30275" cy="1160780"/>
                  <wp:effectExtent l="0" t="0" r="3175" b="1270"/>
                  <wp:docPr id="1" name="Рисунок 1" descr="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  <w:hideMark/>
          </w:tcPr>
          <w:p w:rsidR="007C21C0" w:rsidRDefault="007C21C0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АДМИНИСТРАЦИЯ</w:t>
            </w:r>
          </w:p>
          <w:p w:rsidR="007C21C0" w:rsidRDefault="007C21C0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СЕЛЬСКОГО ПОСЕЛЕНИЯ </w:t>
            </w:r>
          </w:p>
          <w:p w:rsidR="007C21C0" w:rsidRDefault="007C21C0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  <w:sz w:val="28"/>
                <w:szCs w:val="28"/>
              </w:rPr>
              <w:t>БЕЛООЗЕРСКИЙ СЕЛЬСОВЕТ</w:t>
            </w:r>
          </w:p>
          <w:p w:rsidR="007C21C0" w:rsidRDefault="007C21C0">
            <w:pPr>
              <w:pStyle w:val="1"/>
              <w:rPr>
                <w:b w:val="0"/>
                <w:color w:val="0070C0"/>
              </w:rPr>
            </w:pPr>
            <w:r>
              <w:rPr>
                <w:b w:val="0"/>
                <w:color w:val="0070C0"/>
              </w:rPr>
              <w:t xml:space="preserve">МУНИЦИПАЛЬНОГО РАЙОНА ГАФУРИЙСКИЙ РАЙОН </w:t>
            </w:r>
          </w:p>
          <w:p w:rsidR="007C21C0" w:rsidRDefault="007C21C0">
            <w:pPr>
              <w:pStyle w:val="1"/>
              <w:rPr>
                <w:spacing w:val="0"/>
              </w:rPr>
            </w:pPr>
            <w:r>
              <w:rPr>
                <w:b w:val="0"/>
                <w:color w:val="0070C0"/>
                <w:spacing w:val="0"/>
              </w:rPr>
              <w:t>РЕСПУБЛИКИ БАШКОРТОСТАН</w:t>
            </w:r>
          </w:p>
        </w:tc>
      </w:tr>
    </w:tbl>
    <w:p w:rsidR="007C21C0" w:rsidRDefault="007C21C0" w:rsidP="007C21C0">
      <w:pPr>
        <w:jc w:val="center"/>
        <w:rPr>
          <w:color w:val="0070C0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9571"/>
      </w:tblGrid>
      <w:tr w:rsidR="007C21C0" w:rsidTr="007C21C0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7C21C0" w:rsidRDefault="007C21C0">
            <w:pPr>
              <w:jc w:val="center"/>
              <w:rPr>
                <w:rFonts w:ascii="Arial" w:hAnsi="Arial" w:cs="Arial"/>
                <w:color w:val="0070C0"/>
                <w:sz w:val="2"/>
              </w:rPr>
            </w:pPr>
          </w:p>
        </w:tc>
      </w:tr>
    </w:tbl>
    <w:p w:rsidR="007C21C0" w:rsidRDefault="007C21C0" w:rsidP="007C21C0">
      <w:pPr>
        <w:jc w:val="center"/>
        <w:rPr>
          <w:rFonts w:ascii="Arial" w:hAnsi="Arial" w:cs="Arial"/>
          <w:color w:val="0070C0"/>
          <w:sz w:val="16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737"/>
        <w:gridCol w:w="1664"/>
        <w:gridCol w:w="4204"/>
      </w:tblGrid>
      <w:tr w:rsidR="007C21C0" w:rsidTr="007C21C0">
        <w:tc>
          <w:tcPr>
            <w:tcW w:w="3828" w:type="dxa"/>
            <w:hideMark/>
          </w:tcPr>
          <w:p w:rsidR="007C21C0" w:rsidRDefault="007C21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ҠАРАР</w:t>
            </w:r>
          </w:p>
        </w:tc>
        <w:tc>
          <w:tcPr>
            <w:tcW w:w="1701" w:type="dxa"/>
          </w:tcPr>
          <w:p w:rsidR="007C21C0" w:rsidRDefault="007C21C0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7C21C0" w:rsidRDefault="007C21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7C21C0" w:rsidTr="007C21C0">
        <w:tc>
          <w:tcPr>
            <w:tcW w:w="3828" w:type="dxa"/>
          </w:tcPr>
          <w:p w:rsidR="007C21C0" w:rsidRDefault="007C21C0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C21C0" w:rsidRDefault="007C21C0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7C21C0" w:rsidRDefault="007C21C0">
            <w:pPr>
              <w:rPr>
                <w:sz w:val="28"/>
                <w:szCs w:val="28"/>
              </w:rPr>
            </w:pPr>
          </w:p>
        </w:tc>
      </w:tr>
      <w:tr w:rsidR="007C21C0" w:rsidTr="007C21C0">
        <w:trPr>
          <w:trHeight w:val="1595"/>
        </w:trPr>
        <w:tc>
          <w:tcPr>
            <w:tcW w:w="3828" w:type="dxa"/>
            <w:hideMark/>
          </w:tcPr>
          <w:p w:rsidR="007C21C0" w:rsidRDefault="007C21C0">
            <w:pPr>
              <w:ind w:firstLineChars="50" w:firstLine="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октябрь 2026 й.</w:t>
            </w:r>
          </w:p>
        </w:tc>
        <w:tc>
          <w:tcPr>
            <w:tcW w:w="1701" w:type="dxa"/>
            <w:hideMark/>
          </w:tcPr>
          <w:p w:rsidR="007C21C0" w:rsidRDefault="007C21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 128</w:t>
            </w:r>
          </w:p>
        </w:tc>
        <w:tc>
          <w:tcPr>
            <w:tcW w:w="4252" w:type="dxa"/>
          </w:tcPr>
          <w:p w:rsidR="007C21C0" w:rsidRDefault="007C21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октября 2026 г.</w:t>
            </w:r>
          </w:p>
          <w:p w:rsidR="007C21C0" w:rsidRDefault="007C21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1C0" w:rsidRDefault="007C21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1C0" w:rsidRDefault="007C21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C21C0" w:rsidRPr="007C21C0" w:rsidRDefault="007C21C0" w:rsidP="007C21C0">
      <w:pPr>
        <w:ind w:firstLine="720"/>
        <w:jc w:val="center"/>
        <w:rPr>
          <w:rFonts w:ascii="Times New Roman" w:hAnsi="Times New Roman" w:cs="Times New Roman"/>
          <w:b/>
        </w:rPr>
      </w:pPr>
      <w:r w:rsidRPr="007C21C0">
        <w:rPr>
          <w:rFonts w:ascii="Times New Roman" w:hAnsi="Times New Roman" w:cs="Times New Roman"/>
          <w:b/>
        </w:rPr>
        <w:t xml:space="preserve">О комплексе мероприятий, направленных на укрепление пожарной безопасности в осенне-зимний период 2026-2027 годов на территории сельского поселения </w:t>
      </w:r>
      <w:proofErr w:type="spellStart"/>
      <w:r w:rsidRPr="007C21C0">
        <w:rPr>
          <w:rFonts w:ascii="Times New Roman" w:hAnsi="Times New Roman" w:cs="Times New Roman"/>
          <w:b/>
        </w:rPr>
        <w:t>Белоозерский</w:t>
      </w:r>
      <w:proofErr w:type="spellEnd"/>
      <w:r w:rsidRPr="007C21C0">
        <w:rPr>
          <w:rFonts w:ascii="Times New Roman" w:hAnsi="Times New Roman" w:cs="Times New Roman"/>
          <w:b/>
        </w:rPr>
        <w:t xml:space="preserve"> сельсовет муниципального района </w:t>
      </w:r>
      <w:proofErr w:type="spellStart"/>
      <w:r w:rsidRPr="007C21C0">
        <w:rPr>
          <w:rFonts w:ascii="Times New Roman" w:hAnsi="Times New Roman" w:cs="Times New Roman"/>
          <w:b/>
        </w:rPr>
        <w:t>Гафурийский</w:t>
      </w:r>
      <w:proofErr w:type="spellEnd"/>
      <w:r w:rsidRPr="007C21C0">
        <w:rPr>
          <w:rFonts w:ascii="Times New Roman" w:hAnsi="Times New Roman" w:cs="Times New Roman"/>
          <w:b/>
        </w:rPr>
        <w:t xml:space="preserve"> район Республики Башкортостан  </w:t>
      </w:r>
    </w:p>
    <w:p w:rsidR="007C21C0" w:rsidRPr="007C21C0" w:rsidRDefault="007C21C0" w:rsidP="007C21C0">
      <w:pPr>
        <w:ind w:firstLine="720"/>
        <w:jc w:val="center"/>
        <w:rPr>
          <w:rFonts w:ascii="Times New Roman" w:hAnsi="Times New Roman" w:cs="Times New Roman"/>
        </w:rPr>
      </w:pPr>
      <w:r w:rsidRPr="007C21C0">
        <w:rPr>
          <w:rFonts w:ascii="Times New Roman" w:hAnsi="Times New Roman" w:cs="Times New Roman"/>
        </w:rPr>
        <w:t xml:space="preserve"> </w:t>
      </w:r>
    </w:p>
    <w:p w:rsidR="007C21C0" w:rsidRPr="007C21C0" w:rsidRDefault="007C21C0" w:rsidP="007C21C0">
      <w:pPr>
        <w:ind w:firstLine="720"/>
        <w:jc w:val="both"/>
        <w:rPr>
          <w:rFonts w:ascii="Times New Roman" w:hAnsi="Times New Roman" w:cs="Times New Roman"/>
        </w:rPr>
      </w:pPr>
      <w:proofErr w:type="gramStart"/>
      <w:r w:rsidRPr="007C21C0">
        <w:rPr>
          <w:rFonts w:ascii="Times New Roman" w:hAnsi="Times New Roman" w:cs="Times New Roman"/>
        </w:rPr>
        <w:t xml:space="preserve">В целях предупреждения пожаров в населенных пунктах, жилом секторе и на объектах экономики муниципального района </w:t>
      </w:r>
      <w:proofErr w:type="spellStart"/>
      <w:r w:rsidRPr="007C21C0">
        <w:rPr>
          <w:rFonts w:ascii="Times New Roman" w:hAnsi="Times New Roman" w:cs="Times New Roman"/>
        </w:rPr>
        <w:t>Гафурийский</w:t>
      </w:r>
      <w:proofErr w:type="spellEnd"/>
      <w:r w:rsidRPr="007C21C0">
        <w:rPr>
          <w:rFonts w:ascii="Times New Roman" w:hAnsi="Times New Roman" w:cs="Times New Roman"/>
        </w:rPr>
        <w:t xml:space="preserve"> район в осенне-зимний период 2026-2027 годов, в соответствии с постановлением Правительства Республики Башкортостан от 14 сентября 2012 года №319 «О ежегодном комплексе мероприятий по обеспечению пожарной безопасности в осенне-зимний период на территории Республики Башкортостан» Администрация </w:t>
      </w:r>
      <w:bookmarkStart w:id="1" w:name="YANDEX_29"/>
      <w:bookmarkEnd w:id="1"/>
      <w:r w:rsidRPr="007C21C0">
        <w:rPr>
          <w:rFonts w:ascii="Times New Roman" w:hAnsi="Times New Roman" w:cs="Times New Roman"/>
        </w:rPr>
        <w:t xml:space="preserve"> сельского  </w:t>
      </w:r>
      <w:bookmarkStart w:id="2" w:name="YANDEX_30"/>
      <w:bookmarkEnd w:id="2"/>
      <w:r w:rsidRPr="007C21C0">
        <w:rPr>
          <w:rFonts w:ascii="Times New Roman" w:hAnsi="Times New Roman" w:cs="Times New Roman"/>
        </w:rPr>
        <w:t xml:space="preserve"> поселения  </w:t>
      </w:r>
      <w:proofErr w:type="spellStart"/>
      <w:r w:rsidRPr="007C21C0">
        <w:rPr>
          <w:rFonts w:ascii="Times New Roman" w:hAnsi="Times New Roman" w:cs="Times New Roman"/>
        </w:rPr>
        <w:t>Белоозерский</w:t>
      </w:r>
      <w:proofErr w:type="spellEnd"/>
      <w:r w:rsidRPr="007C21C0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Pr="007C21C0">
        <w:rPr>
          <w:rFonts w:ascii="Times New Roman" w:hAnsi="Times New Roman" w:cs="Times New Roman"/>
        </w:rPr>
        <w:t>Гафурийский</w:t>
      </w:r>
      <w:proofErr w:type="spellEnd"/>
      <w:r w:rsidRPr="007C21C0">
        <w:rPr>
          <w:rFonts w:ascii="Times New Roman" w:hAnsi="Times New Roman" w:cs="Times New Roman"/>
        </w:rPr>
        <w:t xml:space="preserve"> район Республики</w:t>
      </w:r>
      <w:proofErr w:type="gramEnd"/>
      <w:r w:rsidRPr="007C21C0">
        <w:rPr>
          <w:rFonts w:ascii="Times New Roman" w:hAnsi="Times New Roman" w:cs="Times New Roman"/>
        </w:rPr>
        <w:t xml:space="preserve"> Башкортостан </w:t>
      </w:r>
    </w:p>
    <w:p w:rsidR="007C21C0" w:rsidRPr="007C21C0" w:rsidRDefault="007C21C0" w:rsidP="007C21C0">
      <w:pPr>
        <w:jc w:val="both"/>
        <w:rPr>
          <w:rFonts w:ascii="Times New Roman" w:hAnsi="Times New Roman" w:cs="Times New Roman"/>
        </w:rPr>
      </w:pPr>
    </w:p>
    <w:p w:rsidR="007C21C0" w:rsidRPr="007C21C0" w:rsidRDefault="007C21C0" w:rsidP="007C21C0">
      <w:pPr>
        <w:jc w:val="center"/>
        <w:rPr>
          <w:rFonts w:ascii="Times New Roman" w:hAnsi="Times New Roman" w:cs="Times New Roman"/>
        </w:rPr>
      </w:pPr>
      <w:r w:rsidRPr="007C21C0">
        <w:rPr>
          <w:rFonts w:ascii="Times New Roman" w:hAnsi="Times New Roman" w:cs="Times New Roman"/>
        </w:rPr>
        <w:t>ПОСТАНОВЛЯЕТ:</w:t>
      </w:r>
    </w:p>
    <w:p w:rsidR="007C21C0" w:rsidRPr="007C21C0" w:rsidRDefault="007C21C0" w:rsidP="007C21C0">
      <w:pPr>
        <w:tabs>
          <w:tab w:val="left" w:pos="9120"/>
        </w:tabs>
        <w:spacing w:line="276" w:lineRule="auto"/>
        <w:ind w:right="233" w:firstLine="720"/>
        <w:jc w:val="both"/>
        <w:rPr>
          <w:rFonts w:ascii="Times New Roman" w:hAnsi="Times New Roman" w:cs="Times New Roman"/>
        </w:rPr>
      </w:pPr>
      <w:r w:rsidRPr="007C21C0">
        <w:rPr>
          <w:rFonts w:ascii="Times New Roman" w:hAnsi="Times New Roman" w:cs="Times New Roman"/>
        </w:rPr>
        <w:t xml:space="preserve">1. Профилактической группе администрации сельского поселения </w:t>
      </w:r>
      <w:proofErr w:type="spellStart"/>
      <w:r w:rsidRPr="007C21C0">
        <w:rPr>
          <w:rFonts w:ascii="Times New Roman" w:hAnsi="Times New Roman" w:cs="Times New Roman"/>
        </w:rPr>
        <w:t>Белоозерский</w:t>
      </w:r>
      <w:proofErr w:type="spellEnd"/>
      <w:r w:rsidRPr="007C21C0">
        <w:rPr>
          <w:rFonts w:ascii="Times New Roman" w:hAnsi="Times New Roman" w:cs="Times New Roman"/>
        </w:rPr>
        <w:t xml:space="preserve"> сельсовет по предупреждению профилактике  пожаров в жилых помещениях  на территории сельского поселения </w:t>
      </w:r>
      <w:proofErr w:type="spellStart"/>
      <w:r w:rsidRPr="007C21C0">
        <w:rPr>
          <w:rFonts w:ascii="Times New Roman" w:hAnsi="Times New Roman" w:cs="Times New Roman"/>
        </w:rPr>
        <w:t>Белоозерский</w:t>
      </w:r>
      <w:proofErr w:type="spellEnd"/>
      <w:r w:rsidRPr="007C21C0">
        <w:rPr>
          <w:rFonts w:ascii="Times New Roman" w:hAnsi="Times New Roman" w:cs="Times New Roman"/>
        </w:rPr>
        <w:t xml:space="preserve"> сельсовет: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21C0" w:rsidRPr="007C21C0">
        <w:rPr>
          <w:rFonts w:ascii="Times New Roman" w:hAnsi="Times New Roman" w:cs="Times New Roman"/>
        </w:rPr>
        <w:t>рассмотреть на заседаниях комиссий по чрезвычайным ситуациям и обеспечению пожарной безопасности вопросы организации пожарной безопасности в ходе подготовки и в осенне-зимний период 2026-2027 годов, обратив при этом особое внимание вопросам пожарной безопасности в жилом секторе и на объектах жизнеобеспечения населения;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21C0" w:rsidRPr="007C21C0">
        <w:rPr>
          <w:rFonts w:ascii="Times New Roman" w:hAnsi="Times New Roman" w:cs="Times New Roman"/>
        </w:rPr>
        <w:t>взять под особый контроль и организовать дополнительные посещения добровольными пожарными мест проживания неблагополучных граждан, многодетных семей, одиноких граждан преклонного возраста. При обходах обращать особое внимание на состояние и правила эксплуатации электрического, газового оборудования, печей;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21C0" w:rsidRPr="007C21C0">
        <w:rPr>
          <w:rFonts w:ascii="Times New Roman" w:hAnsi="Times New Roman" w:cs="Times New Roman"/>
        </w:rPr>
        <w:t xml:space="preserve">рассмотреть вопрос по оснащению жилищ, где проживают многодетные и малообеспеченные семьи, автономными дымовыми </w:t>
      </w:r>
      <w:proofErr w:type="spellStart"/>
      <w:r w:rsidR="007C21C0" w:rsidRPr="007C21C0">
        <w:rPr>
          <w:rFonts w:ascii="Times New Roman" w:hAnsi="Times New Roman" w:cs="Times New Roman"/>
        </w:rPr>
        <w:t>извещателями</w:t>
      </w:r>
      <w:proofErr w:type="spellEnd"/>
      <w:r w:rsidR="007C21C0" w:rsidRPr="007C21C0">
        <w:rPr>
          <w:rFonts w:ascii="Times New Roman" w:hAnsi="Times New Roman" w:cs="Times New Roman"/>
        </w:rPr>
        <w:t xml:space="preserve">, проверить работоспособность ранее установленных автоматических пожарных </w:t>
      </w:r>
      <w:proofErr w:type="spellStart"/>
      <w:r w:rsidR="007C21C0" w:rsidRPr="007C21C0">
        <w:rPr>
          <w:rFonts w:ascii="Times New Roman" w:hAnsi="Times New Roman" w:cs="Times New Roman"/>
        </w:rPr>
        <w:t>извещателей</w:t>
      </w:r>
      <w:proofErr w:type="spellEnd"/>
      <w:r w:rsidR="007C21C0" w:rsidRPr="007C21C0">
        <w:rPr>
          <w:rFonts w:ascii="Times New Roman" w:hAnsi="Times New Roman" w:cs="Times New Roman"/>
        </w:rPr>
        <w:t>;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21C0" w:rsidRPr="007C21C0">
        <w:rPr>
          <w:rFonts w:ascii="Times New Roman" w:hAnsi="Times New Roman" w:cs="Times New Roman"/>
        </w:rPr>
        <w:t>в рамках профилактической операции «Жилище» осуществить комиссионную проверку противопожарного состояния жилищ граждан, обратив особое внимание на многодетные и неблагополучные семьи, лиц, состоящих на профилактическом учете, злоупотребляющих спиртными напитками;</w:t>
      </w:r>
    </w:p>
    <w:p w:rsidR="007C21C0" w:rsidRPr="007C21C0" w:rsidRDefault="007C21C0" w:rsidP="007C21C0">
      <w:pPr>
        <w:ind w:firstLine="720"/>
        <w:jc w:val="both"/>
        <w:rPr>
          <w:rFonts w:ascii="Times New Roman" w:hAnsi="Times New Roman" w:cs="Times New Roman"/>
        </w:rPr>
      </w:pPr>
      <w:r w:rsidRPr="007C21C0">
        <w:rPr>
          <w:rFonts w:ascii="Times New Roman" w:hAnsi="Times New Roman" w:cs="Times New Roman"/>
        </w:rPr>
        <w:t>2. Рекомендовать руководителям предприятий, организаций, учреждений: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="007C21C0" w:rsidRPr="007C21C0">
        <w:rPr>
          <w:rFonts w:ascii="Times New Roman" w:hAnsi="Times New Roman" w:cs="Times New Roman"/>
        </w:rPr>
        <w:t>обеспечить готовность объектов жизнеобеспечения, котельных и иных теплогенерирующих установок, организовать проверки соблюдения режима хранения топлива, соблюдения правил эксплуатации печей, иных отопительных устройств;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21C0" w:rsidRPr="007C21C0">
        <w:rPr>
          <w:rFonts w:ascii="Times New Roman" w:hAnsi="Times New Roman" w:cs="Times New Roman"/>
        </w:rPr>
        <w:t xml:space="preserve">обеспечить исправность пожарной техники, пожарных гидрантов и закрытых </w:t>
      </w:r>
      <w:proofErr w:type="spellStart"/>
      <w:r w:rsidR="007C21C0" w:rsidRPr="007C21C0">
        <w:rPr>
          <w:rFonts w:ascii="Times New Roman" w:hAnsi="Times New Roman" w:cs="Times New Roman"/>
        </w:rPr>
        <w:t>водоисточников</w:t>
      </w:r>
      <w:proofErr w:type="spellEnd"/>
      <w:r w:rsidR="007C21C0" w:rsidRPr="007C21C0">
        <w:rPr>
          <w:rFonts w:ascii="Times New Roman" w:hAnsi="Times New Roman" w:cs="Times New Roman"/>
        </w:rPr>
        <w:t>, ремонт и утепление пожарных депо, состояние подъездных путей к местам забора воды и их освещение в темное время суток;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21C0" w:rsidRPr="007C21C0">
        <w:rPr>
          <w:rFonts w:ascii="Times New Roman" w:hAnsi="Times New Roman" w:cs="Times New Roman"/>
        </w:rPr>
        <w:t>организовать круглосуточное дежурство пожарной охраны, проверить исправность и поддерживать в постоянной готовности средства связи;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21C0" w:rsidRPr="007C21C0">
        <w:rPr>
          <w:rFonts w:ascii="Times New Roman" w:hAnsi="Times New Roman" w:cs="Times New Roman"/>
        </w:rPr>
        <w:t xml:space="preserve">усилить </w:t>
      </w:r>
      <w:proofErr w:type="gramStart"/>
      <w:r w:rsidR="007C21C0" w:rsidRPr="007C21C0">
        <w:rPr>
          <w:rFonts w:ascii="Times New Roman" w:hAnsi="Times New Roman" w:cs="Times New Roman"/>
        </w:rPr>
        <w:t>контроль за</w:t>
      </w:r>
      <w:proofErr w:type="gramEnd"/>
      <w:r w:rsidR="007C21C0" w:rsidRPr="007C21C0">
        <w:rPr>
          <w:rFonts w:ascii="Times New Roman" w:hAnsi="Times New Roman" w:cs="Times New Roman"/>
        </w:rPr>
        <w:t xml:space="preserve"> проведением огневых работ во взрывоопасных и взрывопожароопасных помещениях, не допускать применения паяльных ламп и других видов открытого огня для отогревания труб и емкостей;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21C0" w:rsidRPr="007C21C0">
        <w:rPr>
          <w:rFonts w:ascii="Times New Roman" w:hAnsi="Times New Roman" w:cs="Times New Roman"/>
        </w:rPr>
        <w:t xml:space="preserve">установить жесткий </w:t>
      </w:r>
      <w:proofErr w:type="gramStart"/>
      <w:r w:rsidR="007C21C0" w:rsidRPr="007C21C0">
        <w:rPr>
          <w:rFonts w:ascii="Times New Roman" w:hAnsi="Times New Roman" w:cs="Times New Roman"/>
        </w:rPr>
        <w:t>контроль за</w:t>
      </w:r>
      <w:proofErr w:type="gramEnd"/>
      <w:r w:rsidR="007C21C0" w:rsidRPr="007C21C0">
        <w:rPr>
          <w:rFonts w:ascii="Times New Roman" w:hAnsi="Times New Roman" w:cs="Times New Roman"/>
        </w:rPr>
        <w:t xml:space="preserve"> соблюдением требований пожарной безопасности, норм и правил эксплуатации отопительных и электронагревательных приборов в жилых зданиях и помещениях, хранилищах по ремонту и хранению транспортных средств и сельскохозяйственной техники, хранению материальных ценностей и сельскохозяйственной продукции;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21C0" w:rsidRPr="007C21C0">
        <w:rPr>
          <w:rFonts w:ascii="Times New Roman" w:hAnsi="Times New Roman" w:cs="Times New Roman"/>
        </w:rPr>
        <w:t>организовать размещение наглядной агитации по мерам пожарной безопасности в административных зданиях, производственных участках, местах массового пребывания людей;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21C0" w:rsidRPr="007C21C0">
        <w:rPr>
          <w:rFonts w:ascii="Times New Roman" w:hAnsi="Times New Roman" w:cs="Times New Roman"/>
        </w:rPr>
        <w:t>по месту жительства, в трудовых коллективах, в общеобразовательных и дошкольных учреждениях провести инструктажи по мерам пожарной безопасности.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7C21C0" w:rsidRPr="007C21C0">
        <w:rPr>
          <w:rFonts w:ascii="Times New Roman" w:hAnsi="Times New Roman" w:cs="Times New Roman"/>
        </w:rPr>
        <w:t xml:space="preserve">Рекомендовать Отделу ОМВД России по </w:t>
      </w:r>
      <w:proofErr w:type="spellStart"/>
      <w:r w:rsidR="007C21C0" w:rsidRPr="007C21C0">
        <w:rPr>
          <w:rFonts w:ascii="Times New Roman" w:hAnsi="Times New Roman" w:cs="Times New Roman"/>
        </w:rPr>
        <w:t>Гафурийскому</w:t>
      </w:r>
      <w:proofErr w:type="spellEnd"/>
      <w:r w:rsidR="007C21C0" w:rsidRPr="007C21C0">
        <w:rPr>
          <w:rFonts w:ascii="Times New Roman" w:hAnsi="Times New Roman" w:cs="Times New Roman"/>
        </w:rPr>
        <w:t xml:space="preserve"> району оказывать содействие при проведении подворных обходов с целью изучения состояния пожарной безопасности, при этом обращать особое внимание на состояние пожарной безопасности в домовладениях, принадлежащим лицам, злоупотребляющим спиртными напитками, а также в домовладениях, принадлежащим престарелым и одиноким людям.</w:t>
      </w:r>
    </w:p>
    <w:p w:rsidR="007C21C0" w:rsidRPr="007C21C0" w:rsidRDefault="002B6307" w:rsidP="007C21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C21C0" w:rsidRPr="007C21C0">
        <w:rPr>
          <w:rFonts w:ascii="Times New Roman" w:hAnsi="Times New Roman" w:cs="Times New Roman"/>
        </w:rPr>
        <w:t xml:space="preserve">. </w:t>
      </w:r>
      <w:proofErr w:type="gramStart"/>
      <w:r w:rsidR="007C21C0" w:rsidRPr="007C21C0">
        <w:rPr>
          <w:rFonts w:ascii="Times New Roman" w:hAnsi="Times New Roman" w:cs="Times New Roman"/>
        </w:rPr>
        <w:t>Контроль за</w:t>
      </w:r>
      <w:proofErr w:type="gramEnd"/>
      <w:r w:rsidR="007C21C0" w:rsidRPr="007C21C0">
        <w:rPr>
          <w:rFonts w:ascii="Times New Roman" w:hAnsi="Times New Roman" w:cs="Times New Roman"/>
        </w:rPr>
        <w:t xml:space="preserve"> выполнением данного постановления  оставляю за собой.</w:t>
      </w:r>
    </w:p>
    <w:p w:rsidR="007C21C0" w:rsidRPr="007C21C0" w:rsidRDefault="007C21C0" w:rsidP="007C21C0">
      <w:pPr>
        <w:ind w:firstLine="720"/>
        <w:jc w:val="both"/>
        <w:rPr>
          <w:rFonts w:ascii="Times New Roman" w:hAnsi="Times New Roman" w:cs="Times New Roman"/>
        </w:rPr>
      </w:pPr>
    </w:p>
    <w:p w:rsidR="007C21C0" w:rsidRDefault="007C21C0" w:rsidP="007C21C0">
      <w:pPr>
        <w:rPr>
          <w:rFonts w:ascii="Times New Roman" w:hAnsi="Times New Roman" w:cs="Times New Roman"/>
        </w:rPr>
      </w:pPr>
    </w:p>
    <w:p w:rsidR="007C21C0" w:rsidRDefault="007C21C0" w:rsidP="007C21C0">
      <w:pPr>
        <w:rPr>
          <w:rFonts w:ascii="Times New Roman" w:hAnsi="Times New Roman" w:cs="Times New Roman"/>
        </w:rPr>
      </w:pPr>
    </w:p>
    <w:p w:rsidR="007C21C0" w:rsidRPr="007C21C0" w:rsidRDefault="007C21C0" w:rsidP="007C21C0">
      <w:pPr>
        <w:rPr>
          <w:rFonts w:ascii="Times New Roman" w:hAnsi="Times New Roman" w:cs="Times New Roman"/>
        </w:rPr>
      </w:pPr>
    </w:p>
    <w:p w:rsidR="007C21C0" w:rsidRDefault="007C21C0" w:rsidP="007C21C0">
      <w:pPr>
        <w:rPr>
          <w:rFonts w:ascii="Times New Roman" w:hAnsi="Times New Roman" w:cs="Times New Roman"/>
        </w:rPr>
      </w:pPr>
    </w:p>
    <w:p w:rsidR="007C21C0" w:rsidRPr="007C21C0" w:rsidRDefault="007C21C0" w:rsidP="007C21C0">
      <w:pPr>
        <w:jc w:val="center"/>
        <w:rPr>
          <w:rFonts w:ascii="Times New Roman" w:hAnsi="Times New Roman" w:cs="Times New Roman"/>
        </w:rPr>
      </w:pPr>
      <w:r w:rsidRPr="007C21C0">
        <w:rPr>
          <w:rFonts w:ascii="Times New Roman" w:hAnsi="Times New Roman" w:cs="Times New Roman"/>
        </w:rPr>
        <w:t xml:space="preserve">Глава сельского поселения         </w:t>
      </w:r>
      <w:r>
        <w:rPr>
          <w:rFonts w:ascii="Times New Roman" w:hAnsi="Times New Roman" w:cs="Times New Roman"/>
        </w:rPr>
        <w:t xml:space="preserve">           </w:t>
      </w:r>
      <w:r w:rsidRPr="007C21C0">
        <w:rPr>
          <w:rFonts w:ascii="Times New Roman" w:hAnsi="Times New Roman" w:cs="Times New Roman"/>
        </w:rPr>
        <w:t xml:space="preserve">                                   Р.А. </w:t>
      </w:r>
      <w:proofErr w:type="spellStart"/>
      <w:r w:rsidRPr="007C21C0">
        <w:rPr>
          <w:rFonts w:ascii="Times New Roman" w:hAnsi="Times New Roman" w:cs="Times New Roman"/>
        </w:rPr>
        <w:t>Мухарямов</w:t>
      </w:r>
      <w:proofErr w:type="spellEnd"/>
    </w:p>
    <w:p w:rsidR="00874EE5" w:rsidRDefault="00874EE5"/>
    <w:sectPr w:rsidR="00874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charset w:val="CC"/>
    <w:family w:val="swiss"/>
    <w:pitch w:val="default"/>
    <w:sig w:usb0="00000000" w:usb1="00000000" w:usb2="00042029" w:usb3="00000000" w:csb0="800001FF" w:csb1="00000000"/>
  </w:font>
  <w:font w:name="Arial New Bash">
    <w:altName w:val="Arial"/>
    <w:charset w:val="CC"/>
    <w:family w:val="swiss"/>
    <w:pitch w:val="default"/>
    <w:sig w:usb0="00000000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65D"/>
    <w:rsid w:val="002B6307"/>
    <w:rsid w:val="007C21C0"/>
    <w:rsid w:val="00874EE5"/>
    <w:rsid w:val="00E3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1C0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21C0"/>
    <w:pPr>
      <w:keepNext/>
      <w:jc w:val="center"/>
      <w:outlineLvl w:val="0"/>
    </w:pPr>
    <w:rPr>
      <w:b/>
      <w:spacing w:val="20"/>
    </w:rPr>
  </w:style>
  <w:style w:type="paragraph" w:styleId="7">
    <w:name w:val="heading 7"/>
    <w:basedOn w:val="a"/>
    <w:next w:val="a"/>
    <w:link w:val="70"/>
    <w:unhideWhenUsed/>
    <w:qFormat/>
    <w:rsid w:val="007C21C0"/>
    <w:pPr>
      <w:keepNext/>
      <w:jc w:val="center"/>
      <w:outlineLvl w:val="6"/>
    </w:pPr>
    <w:rPr>
      <w:rFonts w:ascii="Arial New Bash" w:hAnsi="Arial New Bash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21C0"/>
    <w:rPr>
      <w:rFonts w:ascii="DejaVu Sans" w:eastAsia="DejaVu Sans" w:hAnsi="DejaVu Sans" w:cs="DejaVu Sans"/>
      <w:b/>
      <w:color w:val="000000"/>
      <w:spacing w:val="2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7C21C0"/>
    <w:rPr>
      <w:rFonts w:ascii="Arial New Bash" w:eastAsia="DejaVu Sans" w:hAnsi="Arial New Bash" w:cs="Arial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21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1C0"/>
    <w:rPr>
      <w:rFonts w:ascii="Tahoma" w:eastAsia="DejaVu San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1C0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21C0"/>
    <w:pPr>
      <w:keepNext/>
      <w:jc w:val="center"/>
      <w:outlineLvl w:val="0"/>
    </w:pPr>
    <w:rPr>
      <w:b/>
      <w:spacing w:val="20"/>
    </w:rPr>
  </w:style>
  <w:style w:type="paragraph" w:styleId="7">
    <w:name w:val="heading 7"/>
    <w:basedOn w:val="a"/>
    <w:next w:val="a"/>
    <w:link w:val="70"/>
    <w:unhideWhenUsed/>
    <w:qFormat/>
    <w:rsid w:val="007C21C0"/>
    <w:pPr>
      <w:keepNext/>
      <w:jc w:val="center"/>
      <w:outlineLvl w:val="6"/>
    </w:pPr>
    <w:rPr>
      <w:rFonts w:ascii="Arial New Bash" w:hAnsi="Arial New Bash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21C0"/>
    <w:rPr>
      <w:rFonts w:ascii="DejaVu Sans" w:eastAsia="DejaVu Sans" w:hAnsi="DejaVu Sans" w:cs="DejaVu Sans"/>
      <w:b/>
      <w:color w:val="000000"/>
      <w:spacing w:val="2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7C21C0"/>
    <w:rPr>
      <w:rFonts w:ascii="Arial New Bash" w:eastAsia="DejaVu Sans" w:hAnsi="Arial New Bash" w:cs="Arial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21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1C0"/>
    <w:rPr>
      <w:rFonts w:ascii="Tahoma" w:eastAsia="DejaVu San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4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2026-10-08T09:38:00Z</cp:lastPrinted>
  <dcterms:created xsi:type="dcterms:W3CDTF">2026-10-08T04:31:00Z</dcterms:created>
  <dcterms:modified xsi:type="dcterms:W3CDTF">2026-10-08T09:38:00Z</dcterms:modified>
</cp:coreProperties>
</file>